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B5" w:rsidRDefault="006851B5">
      <w:pPr>
        <w:pStyle w:val="ConsPlusNormal"/>
        <w:jc w:val="right"/>
        <w:outlineLvl w:val="0"/>
      </w:pPr>
      <w:r>
        <w:t>Приложение 14</w:t>
      </w:r>
    </w:p>
    <w:p w:rsidR="006851B5" w:rsidRDefault="006851B5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6851B5" w:rsidRDefault="006851B5">
      <w:pPr>
        <w:pStyle w:val="ConsPlusNormal"/>
        <w:jc w:val="right"/>
      </w:pPr>
      <w:r>
        <w:t>бесплатного оказания гражданам медицинской помощи</w:t>
      </w:r>
    </w:p>
    <w:p w:rsidR="006851B5" w:rsidRDefault="006851B5">
      <w:pPr>
        <w:pStyle w:val="ConsPlusNormal"/>
        <w:jc w:val="right"/>
      </w:pPr>
      <w:r>
        <w:t>в Иркутской области на 2019 год и плановый период</w:t>
      </w:r>
    </w:p>
    <w:p w:rsidR="006851B5" w:rsidRDefault="006851B5">
      <w:pPr>
        <w:pStyle w:val="ConsPlusNormal"/>
        <w:jc w:val="right"/>
      </w:pPr>
      <w:r>
        <w:t>2020 и 2021 годов</w:t>
      </w:r>
    </w:p>
    <w:p w:rsidR="006851B5" w:rsidRDefault="006851B5">
      <w:pPr>
        <w:pStyle w:val="ConsPlusNormal"/>
        <w:jc w:val="both"/>
      </w:pPr>
    </w:p>
    <w:p w:rsidR="006851B5" w:rsidRDefault="006851B5">
      <w:pPr>
        <w:pStyle w:val="ConsPlusTitle"/>
        <w:jc w:val="center"/>
      </w:pPr>
      <w:r>
        <w:t>ЦЕЛЕВЫЕ ЗНАЧЕНИЯ КРИТЕРИЕВ ДОСТУПНОСТИ И КАЧЕСТВА</w:t>
      </w:r>
    </w:p>
    <w:p w:rsidR="006851B5" w:rsidRDefault="006851B5">
      <w:pPr>
        <w:pStyle w:val="ConsPlusTitle"/>
        <w:jc w:val="center"/>
      </w:pPr>
      <w:r>
        <w:t>МЕДИЦИНСКОЙ ПОМОЩИ</w:t>
      </w:r>
    </w:p>
    <w:p w:rsidR="006851B5" w:rsidRDefault="006851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3945"/>
        <w:gridCol w:w="1701"/>
        <w:gridCol w:w="860"/>
        <w:gridCol w:w="860"/>
        <w:gridCol w:w="860"/>
      </w:tblGrid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2021 год</w:t>
            </w:r>
          </w:p>
        </w:tc>
      </w:tr>
      <w:tr w:rsidR="006851B5">
        <w:tc>
          <w:tcPr>
            <w:tcW w:w="9010" w:type="dxa"/>
            <w:gridSpan w:val="6"/>
            <w:vAlign w:val="center"/>
          </w:tcPr>
          <w:p w:rsidR="006851B5" w:rsidRDefault="006851B5">
            <w:pPr>
              <w:pStyle w:val="ConsPlusNormal"/>
              <w:jc w:val="center"/>
              <w:outlineLvl w:val="1"/>
            </w:pPr>
            <w:r>
              <w:t>Критерии качества медицинской помощи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 от числа опрошенных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 от числа опрошенных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 от числа опрошенных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607,5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580,9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4.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100000 человек, родившихся живыми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5.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6,4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5.1.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6,4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5.2.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6,4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6.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13,8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7.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Смертность населения, в том числе: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 xml:space="preserve">Число умерших </w:t>
            </w:r>
            <w:r>
              <w:lastRenderedPageBreak/>
              <w:t>на 1000 человек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lastRenderedPageBreak/>
              <w:t>12,7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lastRenderedPageBreak/>
              <w:t>7.1.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Число умерших на 1000 человек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7.2.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Число умерших на 1000 человек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12,7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8.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Смертность детей в возрасте от 0 - 4 лет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 родившихся живыми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7,5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9.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10.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Смертность детей от 0 - 17 лет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100000 населения соответствующего возраста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68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16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4,5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13.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3,3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14.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54,7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15.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 xml:space="preserve">Доля впервые выявленных случаев фиброзно-кавернозного туберкулеза в общем количестве выявленных случаев </w:t>
            </w:r>
            <w:r>
              <w:lastRenderedPageBreak/>
              <w:t>туберкулеза в течение года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1,2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56,3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17.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 со злокачественными новообразованиями, выявленными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30,5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18.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39,4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19.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79,5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20.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42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36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имеющим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24,5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41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24.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14,7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25.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5,4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26.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Единиц на 1000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0,02</w:t>
            </w:r>
          </w:p>
        </w:tc>
      </w:tr>
      <w:tr w:rsidR="006851B5">
        <w:tc>
          <w:tcPr>
            <w:tcW w:w="9010" w:type="dxa"/>
            <w:gridSpan w:val="6"/>
            <w:vAlign w:val="center"/>
          </w:tcPr>
          <w:p w:rsidR="006851B5" w:rsidRDefault="006851B5">
            <w:pPr>
              <w:pStyle w:val="ConsPlusNormal"/>
              <w:jc w:val="center"/>
              <w:outlineLvl w:val="1"/>
            </w:pPr>
            <w:r>
              <w:t>Критерии доступности медицинской помощи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27.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Обеспеченность населения врачами (включая городское и сельское население), в том числе оказывающими медицинскую помощь в: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37,4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27.1.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43,2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27.2.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13,3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27.3.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- амбулаторно-поликлинических условиях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20,4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27.3.1.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23,3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27.3.2.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9,13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9,13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lastRenderedPageBreak/>
              <w:t>27.4.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- в стационарных условиях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15,2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27.4.1.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18,5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27.4.2.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2,8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28.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Обеспеченность населения средним медицинским персоналом (включая городское и сельское население), в том числе оказывающим медицинскую помощь в: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94,2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28.1.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103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28.2.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52,3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28.3.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- амбулаторно-поликлинических условиях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42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28.3.1.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28.3.2.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28.4.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- в стационарных условиях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45,5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28.4.1.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53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28.4.2.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16,7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29.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2,4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30.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9,0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98,5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 xml:space="preserve">Доля охвата профилактическими медицинскими осмотрами взрослого </w:t>
            </w:r>
            <w:r>
              <w:lastRenderedPageBreak/>
              <w:t>населения, в том числе проживающего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92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lastRenderedPageBreak/>
              <w:t>32.1.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68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32.2.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71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33.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охвата профилактическими медицинскими осмотрами детей, в том числе проживающих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33.1.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33.2.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95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34.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35.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на 1000 населения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213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36.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23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37.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8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38.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%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17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39.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посещений в год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2900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lastRenderedPageBreak/>
              <w:t>39.1.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посещений в год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3000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39.2.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посещений в год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2400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40.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дни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310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40.1.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дни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315</w:t>
            </w:r>
          </w:p>
        </w:tc>
      </w:tr>
      <w:tr w:rsidR="006851B5">
        <w:tc>
          <w:tcPr>
            <w:tcW w:w="784" w:type="dxa"/>
            <w:vAlign w:val="center"/>
          </w:tcPr>
          <w:p w:rsidR="006851B5" w:rsidRDefault="006851B5">
            <w:pPr>
              <w:pStyle w:val="ConsPlusNormal"/>
            </w:pPr>
            <w:r>
              <w:t>40.2.</w:t>
            </w:r>
          </w:p>
        </w:tc>
        <w:tc>
          <w:tcPr>
            <w:tcW w:w="3945" w:type="dxa"/>
            <w:vAlign w:val="center"/>
          </w:tcPr>
          <w:p w:rsidR="006851B5" w:rsidRDefault="006851B5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vAlign w:val="center"/>
          </w:tcPr>
          <w:p w:rsidR="006851B5" w:rsidRDefault="006851B5">
            <w:pPr>
              <w:pStyle w:val="ConsPlusNormal"/>
            </w:pPr>
            <w:r>
              <w:t>дни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60" w:type="dxa"/>
            <w:vAlign w:val="center"/>
          </w:tcPr>
          <w:p w:rsidR="006851B5" w:rsidRDefault="006851B5">
            <w:pPr>
              <w:pStyle w:val="ConsPlusNormal"/>
              <w:jc w:val="center"/>
            </w:pPr>
            <w:r>
              <w:t>300</w:t>
            </w:r>
          </w:p>
        </w:tc>
      </w:tr>
    </w:tbl>
    <w:p w:rsidR="006851B5" w:rsidRDefault="006851B5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  </w:r>
      </w:hyperlink>
      <w:r>
        <w:br/>
      </w:r>
    </w:p>
    <w:p w:rsidR="0089399F" w:rsidRDefault="0089399F"/>
    <w:sectPr w:rsidR="0089399F" w:rsidSect="0029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6851B5"/>
    <w:rsid w:val="006851B5"/>
    <w:rsid w:val="0089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DA66DCA8976B05373E1CFEBFEE20F72127F1017383D31EDA32CEEEC7D2C5B2441A7FE65F2E882B04185017DA5E2B53DBE11C13AFDBD020CC1AACDAw1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2019-02-01T08:27:00Z</dcterms:created>
  <dcterms:modified xsi:type="dcterms:W3CDTF">2019-02-01T08:28:00Z</dcterms:modified>
</cp:coreProperties>
</file>