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0" w:rsidRPr="00790966" w:rsidRDefault="00465380" w:rsidP="00D9597C">
      <w:pPr>
        <w:ind w:left="6237"/>
      </w:pPr>
      <w:r w:rsidRPr="00790966">
        <w:t>Утверждаю</w:t>
      </w:r>
      <w:r w:rsidR="00D9597C">
        <w:t>:</w:t>
      </w:r>
    </w:p>
    <w:p w:rsidR="00465380" w:rsidRPr="00790966" w:rsidRDefault="00D9597C" w:rsidP="00D9597C">
      <w:pPr>
        <w:ind w:left="6237"/>
      </w:pPr>
      <w:r>
        <w:t>И.о. г</w:t>
      </w:r>
      <w:r w:rsidR="00465380" w:rsidRPr="00790966">
        <w:t>лавн</w:t>
      </w:r>
      <w:r>
        <w:t>ого</w:t>
      </w:r>
      <w:r w:rsidR="00465380" w:rsidRPr="00790966">
        <w:t xml:space="preserve"> врач</w:t>
      </w:r>
      <w:r>
        <w:t xml:space="preserve">а </w:t>
      </w:r>
      <w:r w:rsidR="00465380" w:rsidRPr="00790966">
        <w:t xml:space="preserve"> ОГБУЗ “Б</w:t>
      </w:r>
      <w:r>
        <w:t>ратская городская больница</w:t>
      </w:r>
      <w:r w:rsidR="00465380" w:rsidRPr="00790966">
        <w:t xml:space="preserve"> № 2”</w:t>
      </w:r>
    </w:p>
    <w:p w:rsidR="00D9597C" w:rsidRDefault="00465380" w:rsidP="00D9597C">
      <w:pPr>
        <w:ind w:left="6237"/>
      </w:pPr>
      <w:r w:rsidRPr="00790966">
        <w:t>____</w:t>
      </w:r>
      <w:r w:rsidR="00D9597C">
        <w:t>__________</w:t>
      </w:r>
      <w:r w:rsidRPr="00790966">
        <w:t xml:space="preserve">___________ </w:t>
      </w:r>
    </w:p>
    <w:p w:rsidR="00465380" w:rsidRPr="00790966" w:rsidRDefault="00D9597C" w:rsidP="00D9597C">
      <w:pPr>
        <w:ind w:left="6237"/>
        <w:rPr>
          <w:rFonts w:eastAsia="Nimbus Roman No9 L"/>
        </w:rPr>
      </w:pPr>
      <w:r>
        <w:t xml:space="preserve">А.М. </w:t>
      </w:r>
      <w:proofErr w:type="spellStart"/>
      <w:r>
        <w:t>Евтушевская</w:t>
      </w:r>
      <w:proofErr w:type="spellEnd"/>
    </w:p>
    <w:p w:rsidR="00465380" w:rsidRDefault="00D9597C" w:rsidP="00D9597C">
      <w:pPr>
        <w:ind w:left="6237"/>
      </w:pPr>
      <w:r>
        <w:rPr>
          <w:rFonts w:eastAsia="Nimbus Roman No9 L"/>
        </w:rPr>
        <w:t>_________________________</w:t>
      </w:r>
      <w:r w:rsidR="00465380" w:rsidRPr="00790966">
        <w:t>.</w:t>
      </w:r>
    </w:p>
    <w:p w:rsidR="00D9597C" w:rsidRPr="00790966" w:rsidRDefault="00D9597C">
      <w:pPr>
        <w:jc w:val="right"/>
      </w:pPr>
    </w:p>
    <w:p w:rsidR="00465380" w:rsidRPr="00D9597C" w:rsidRDefault="00465380">
      <w:pPr>
        <w:jc w:val="center"/>
        <w:rPr>
          <w:bCs/>
        </w:rPr>
      </w:pPr>
      <w:r w:rsidRPr="00D9597C">
        <w:rPr>
          <w:bCs/>
        </w:rPr>
        <w:t xml:space="preserve">ПОЛОЖЕНИЕ </w:t>
      </w:r>
    </w:p>
    <w:p w:rsidR="00465380" w:rsidRPr="00D9597C" w:rsidRDefault="00465380">
      <w:pPr>
        <w:jc w:val="center"/>
        <w:rPr>
          <w:bCs/>
        </w:rPr>
      </w:pPr>
      <w:r w:rsidRPr="00D9597C">
        <w:rPr>
          <w:bCs/>
        </w:rPr>
        <w:t xml:space="preserve">об организации деятельности </w:t>
      </w:r>
      <w:r w:rsidR="00D9597C" w:rsidRPr="00D9597C">
        <w:rPr>
          <w:bCs/>
        </w:rPr>
        <w:t xml:space="preserve">дневного стационара гинекологического профиля при </w:t>
      </w:r>
      <w:r w:rsidR="00B8240E">
        <w:rPr>
          <w:bCs/>
        </w:rPr>
        <w:t>стационаре</w:t>
      </w:r>
      <w:r w:rsidRPr="00D9597C">
        <w:rPr>
          <w:bCs/>
        </w:rPr>
        <w:t xml:space="preserve"> ОГБУЗ “Б</w:t>
      </w:r>
      <w:r w:rsidR="00D9597C" w:rsidRPr="00D9597C">
        <w:rPr>
          <w:bCs/>
        </w:rPr>
        <w:t xml:space="preserve">ратская городская больница </w:t>
      </w:r>
      <w:r w:rsidRPr="00D9597C">
        <w:rPr>
          <w:bCs/>
        </w:rPr>
        <w:t xml:space="preserve"> № 2”  </w:t>
      </w:r>
    </w:p>
    <w:p w:rsidR="00465380" w:rsidRPr="00D9597C" w:rsidRDefault="00465380">
      <w:pPr>
        <w:rPr>
          <w:bCs/>
          <w:sz w:val="30"/>
          <w:szCs w:val="30"/>
        </w:rPr>
      </w:pPr>
    </w:p>
    <w:p w:rsidR="00465380" w:rsidRPr="00790966" w:rsidRDefault="00465380"/>
    <w:p w:rsidR="00465380" w:rsidRPr="00790966" w:rsidRDefault="00465380"/>
    <w:p w:rsidR="00465380" w:rsidRPr="00BA4E48" w:rsidRDefault="00465380">
      <w:pPr>
        <w:numPr>
          <w:ilvl w:val="0"/>
          <w:numId w:val="1"/>
        </w:numPr>
        <w:rPr>
          <w:lang w:val="en-US"/>
        </w:rPr>
      </w:pPr>
      <w:proofErr w:type="spellStart"/>
      <w:r w:rsidRPr="00BA4E48">
        <w:rPr>
          <w:b/>
          <w:bCs/>
          <w:lang w:val="en-US"/>
        </w:rPr>
        <w:t>Общие</w:t>
      </w:r>
      <w:proofErr w:type="spellEnd"/>
      <w:r w:rsidRPr="00BA4E48">
        <w:rPr>
          <w:b/>
          <w:bCs/>
          <w:lang w:val="en-US"/>
        </w:rPr>
        <w:t xml:space="preserve"> </w:t>
      </w:r>
      <w:proofErr w:type="spellStart"/>
      <w:r w:rsidRPr="00BA4E48">
        <w:rPr>
          <w:b/>
          <w:bCs/>
          <w:lang w:val="en-US"/>
        </w:rPr>
        <w:t>положения</w:t>
      </w:r>
      <w:proofErr w:type="spellEnd"/>
    </w:p>
    <w:p w:rsidR="00465380" w:rsidRPr="00790966" w:rsidRDefault="00465380">
      <w:pPr>
        <w:rPr>
          <w:lang w:val="en-US"/>
        </w:rPr>
      </w:pPr>
    </w:p>
    <w:p w:rsidR="00465380" w:rsidRPr="00790966" w:rsidRDefault="00465380" w:rsidP="00BA4E48">
      <w:pPr>
        <w:numPr>
          <w:ilvl w:val="1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t>Дневной стационар</w:t>
      </w:r>
      <w:r w:rsidR="00D9597C">
        <w:t xml:space="preserve"> </w:t>
      </w:r>
      <w:r w:rsidRPr="00790966">
        <w:t xml:space="preserve"> является структурным подразделением </w:t>
      </w:r>
      <w:r w:rsidR="00B8240E">
        <w:t>стационара</w:t>
      </w:r>
      <w:r w:rsidRPr="00790966">
        <w:t xml:space="preserve"> ОГБУЗ “</w:t>
      </w:r>
      <w:r w:rsidR="00D9597C" w:rsidRPr="00D9597C">
        <w:t xml:space="preserve"> </w:t>
      </w:r>
      <w:r w:rsidR="00D9597C" w:rsidRPr="00790966">
        <w:t>Б</w:t>
      </w:r>
      <w:r w:rsidR="00D9597C">
        <w:t>ратская городская больница</w:t>
      </w:r>
      <w:r w:rsidR="00D9597C" w:rsidRPr="00790966">
        <w:t xml:space="preserve"> № 2</w:t>
      </w:r>
      <w:r w:rsidRPr="00790966">
        <w:t>” , включает</w:t>
      </w:r>
      <w:r w:rsidR="00D9597C">
        <w:t xml:space="preserve"> </w:t>
      </w:r>
      <w:r w:rsidRPr="00790966">
        <w:t>в  себя койки</w:t>
      </w:r>
      <w:r w:rsidR="00D9597C">
        <w:t xml:space="preserve"> гинекологического профиля</w:t>
      </w:r>
      <w:r w:rsidRPr="00790966">
        <w:t xml:space="preserve"> дневного стационара, предназначен для проведения диагностических, лечебных и реабилитационных мероприятий больным, не  требующим  круглосуточного медицинского наблюдения, с прим</w:t>
      </w:r>
      <w:r w:rsidR="00D9597C">
        <w:t>е</w:t>
      </w:r>
      <w:r w:rsidRPr="00790966">
        <w:t>нением современных медицинских технологий в соответствии со стандартами и протоколами ведения больных.</w:t>
      </w:r>
    </w:p>
    <w:p w:rsidR="00D9597C" w:rsidRPr="004544BC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 w:rsidRPr="00790966">
        <w:rPr>
          <w:rFonts w:eastAsia="Nimbus Roman No9 L"/>
        </w:rPr>
        <w:t xml:space="preserve"> </w:t>
      </w:r>
      <w:r w:rsidRPr="00790966">
        <w:t>В своей де</w:t>
      </w:r>
      <w:r w:rsidR="00D9597C">
        <w:t xml:space="preserve">ятельности  Дневной стационар </w:t>
      </w:r>
      <w:r w:rsidRPr="00790966">
        <w:t xml:space="preserve">руководствуется </w:t>
      </w:r>
      <w:r w:rsidR="00D9597C" w:rsidRPr="004D1E81">
        <w:rPr>
          <w:lang w:eastAsia="ru-RU"/>
        </w:rPr>
        <w:t>приказ</w:t>
      </w:r>
      <w:r w:rsidR="00D9597C">
        <w:rPr>
          <w:lang w:eastAsia="ru-RU"/>
        </w:rPr>
        <w:t>ом</w:t>
      </w:r>
      <w:r w:rsidR="00D9597C" w:rsidRPr="004D1E81">
        <w:rPr>
          <w:lang w:eastAsia="ru-RU"/>
        </w:rPr>
        <w:t xml:space="preserve"> министерства здравоохранения Российской Федерации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</w:t>
      </w:r>
      <w:r w:rsidR="00D9597C">
        <w:rPr>
          <w:lang w:eastAsia="ru-RU"/>
        </w:rPr>
        <w:t xml:space="preserve">, </w:t>
      </w:r>
      <w:r w:rsidR="00D9597C" w:rsidRPr="004544BC">
        <w:t>законодательн</w:t>
      </w:r>
      <w:r w:rsidR="00D9597C">
        <w:t>ыми актами Российской Федерации, министерства здравоохранения Иркутской области</w:t>
      </w:r>
      <w:r w:rsidR="00D9597C" w:rsidRPr="004544BC">
        <w:t>, настоящим Положением и учредительными документами</w:t>
      </w:r>
      <w:r w:rsidR="00D9597C">
        <w:t xml:space="preserve"> ОГБУЗ «Братская городская больница № 2»</w:t>
      </w:r>
      <w:r w:rsidR="00D9597C" w:rsidRPr="004544BC">
        <w:t>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 w:rsidRPr="00790966">
        <w:t xml:space="preserve">Коечная мощность и профиль дневного стационара определяются </w:t>
      </w:r>
      <w:r w:rsidR="00D9597C">
        <w:t xml:space="preserve">главным врачом </w:t>
      </w:r>
      <w:r w:rsidRPr="00790966">
        <w:t xml:space="preserve"> ОГБУЗ “</w:t>
      </w:r>
      <w:r w:rsidR="00D9597C" w:rsidRPr="00D9597C">
        <w:t xml:space="preserve"> </w:t>
      </w:r>
      <w:r w:rsidR="00D9597C" w:rsidRPr="00790966">
        <w:t>Б</w:t>
      </w:r>
      <w:r w:rsidR="00D9597C">
        <w:t>ратская городская больница</w:t>
      </w:r>
      <w:r w:rsidR="00D9597C" w:rsidRPr="00790966">
        <w:t xml:space="preserve"> № 2</w:t>
      </w:r>
      <w:r w:rsidRPr="00790966">
        <w:t>”</w:t>
      </w:r>
      <w:r w:rsidR="00D9597C">
        <w:t xml:space="preserve"> в соответствии с потребностью в гинекологической медицинской помощи женщинам</w:t>
      </w:r>
      <w:r w:rsidRPr="00790966">
        <w:t xml:space="preserve">. </w:t>
      </w:r>
    </w:p>
    <w:p w:rsidR="00465380" w:rsidRPr="00790966" w:rsidRDefault="00D9597C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>
        <w:t>Отч</w:t>
      </w:r>
      <w:r w:rsidR="00465380" w:rsidRPr="00790966">
        <w:t>ет работы  Дневного стационара</w:t>
      </w:r>
      <w:r>
        <w:t xml:space="preserve"> </w:t>
      </w:r>
      <w:r w:rsidR="00465380" w:rsidRPr="00790966">
        <w:t xml:space="preserve"> осуществляется в соответствие с приказом  МЗ РФ от 13.11.2003г. № 548  “Об утве</w:t>
      </w:r>
      <w:r>
        <w:t>р</w:t>
      </w:r>
      <w:r w:rsidR="00465380" w:rsidRPr="00790966">
        <w:t>ждение инструкции по заполнению отчетной формы по дневным стационарам”</w:t>
      </w:r>
      <w:r w:rsidR="00667EC2">
        <w:t>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 w:rsidRPr="00790966">
        <w:t>Режим работы</w:t>
      </w:r>
      <w:proofErr w:type="gramStart"/>
      <w:r w:rsidRPr="00790966">
        <w:t xml:space="preserve"> ,</w:t>
      </w:r>
      <w:proofErr w:type="gramEnd"/>
      <w:r w:rsidRPr="00790966">
        <w:t xml:space="preserve"> порядок направления и госпитализации, условия выписки или п</w:t>
      </w:r>
      <w:r w:rsidR="00667EC2">
        <w:t>е</w:t>
      </w:r>
      <w:r w:rsidRPr="00790966">
        <w:t xml:space="preserve">ревода  утверждаются </w:t>
      </w:r>
      <w:r w:rsidR="00667EC2">
        <w:t>главным врачом</w:t>
      </w:r>
      <w:r w:rsidRPr="00790966">
        <w:t xml:space="preserve">  ОГБУЗ “</w:t>
      </w:r>
      <w:r w:rsidR="00667EC2" w:rsidRPr="00667EC2">
        <w:t xml:space="preserve"> </w:t>
      </w:r>
      <w:r w:rsidR="00667EC2" w:rsidRPr="00790966">
        <w:t>Б</w:t>
      </w:r>
      <w:r w:rsidR="00667EC2">
        <w:t>ратская городская больница</w:t>
      </w:r>
      <w:r w:rsidR="00667EC2" w:rsidRPr="00790966">
        <w:t xml:space="preserve"> №</w:t>
      </w:r>
      <w:r w:rsidR="00B8240E">
        <w:t> </w:t>
      </w:r>
      <w:r w:rsidR="00667EC2" w:rsidRPr="00790966">
        <w:t>2</w:t>
      </w:r>
      <w:r w:rsidRPr="00790966">
        <w:t>”</w:t>
      </w:r>
      <w:r w:rsidR="00667EC2">
        <w:t>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proofErr w:type="gramStart"/>
      <w:r w:rsidRPr="00790966">
        <w:t xml:space="preserve">Медицинская и лекарственная помощь беременным и гинекологическим больным в условиях дневного стационара  оказывается в  рамках </w:t>
      </w:r>
      <w:r w:rsidR="00667EC2">
        <w:t>Т</w:t>
      </w:r>
      <w:r w:rsidRPr="00790966">
        <w:t>ерриториальной программы государственных гарантий обеспечения граждан РФ бесплатной медицинской помощью, а также на условиях добровольного медицинского страхования или платных медицинских услуг в соответствии с действующим законодательствам РФ.</w:t>
      </w:r>
      <w:proofErr w:type="gramEnd"/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 xml:space="preserve">Штаты дневного стационара устанавливаются в соответствие </w:t>
      </w:r>
      <w:r w:rsidR="00667EC2" w:rsidRPr="004D1E81">
        <w:rPr>
          <w:lang w:eastAsia="ru-RU"/>
        </w:rPr>
        <w:t>с</w:t>
      </w:r>
      <w:r w:rsidR="00667EC2">
        <w:rPr>
          <w:lang w:eastAsia="ru-RU"/>
        </w:rPr>
        <w:t xml:space="preserve"> приложением 18 </w:t>
      </w:r>
      <w:r w:rsidR="00667EC2" w:rsidRPr="004D1E81">
        <w:rPr>
          <w:lang w:eastAsia="ru-RU"/>
        </w:rPr>
        <w:t xml:space="preserve"> приказ</w:t>
      </w:r>
      <w:r w:rsidR="00667EC2">
        <w:rPr>
          <w:lang w:eastAsia="ru-RU"/>
        </w:rPr>
        <w:t>а</w:t>
      </w:r>
      <w:r w:rsidR="00667EC2" w:rsidRPr="004D1E81">
        <w:rPr>
          <w:lang w:eastAsia="ru-RU"/>
        </w:rPr>
        <w:t xml:space="preserve"> министерства здравоохранения Российской Федерации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</w:t>
      </w:r>
      <w:r w:rsidRPr="00790966">
        <w:t>”.</w:t>
      </w:r>
    </w:p>
    <w:p w:rsidR="00465380" w:rsidRPr="00667EC2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proofErr w:type="gramStart"/>
      <w:r w:rsidRPr="00790966">
        <w:t>Контроль за</w:t>
      </w:r>
      <w:proofErr w:type="gramEnd"/>
      <w:r w:rsidRPr="00790966">
        <w:t xml:space="preserve"> деятельностью дневного стационара осуществляет заместитель гл</w:t>
      </w:r>
      <w:r w:rsidR="00667EC2">
        <w:t>авного в</w:t>
      </w:r>
      <w:r w:rsidRPr="00667EC2">
        <w:t xml:space="preserve">рача </w:t>
      </w:r>
      <w:r w:rsidR="00667EC2">
        <w:t xml:space="preserve">по </w:t>
      </w:r>
      <w:r w:rsidR="00B8240E">
        <w:t xml:space="preserve">медицинской части </w:t>
      </w:r>
      <w:r w:rsidR="00667EC2">
        <w:t xml:space="preserve"> </w:t>
      </w:r>
      <w:r w:rsidRPr="00667EC2">
        <w:t>ОГБУЗ “</w:t>
      </w:r>
      <w:r w:rsidR="00667EC2" w:rsidRPr="00667EC2">
        <w:rPr>
          <w:bCs/>
        </w:rPr>
        <w:t xml:space="preserve"> </w:t>
      </w:r>
      <w:r w:rsidR="00667EC2" w:rsidRPr="00D9597C">
        <w:rPr>
          <w:bCs/>
        </w:rPr>
        <w:t>Братская городская больница  № 2</w:t>
      </w:r>
      <w:r w:rsidRPr="00667EC2">
        <w:t>”.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lang w:val="en-US"/>
        </w:rPr>
      </w:pPr>
      <w:r w:rsidRPr="00790966">
        <w:rPr>
          <w:rFonts w:eastAsia="Nimbus Roman No9 L"/>
        </w:rPr>
        <w:lastRenderedPageBreak/>
        <w:t xml:space="preserve"> </w:t>
      </w:r>
      <w:r w:rsidRPr="00790966">
        <w:t xml:space="preserve">Организация  и ликвидация дневного стационара осуществляется по решению </w:t>
      </w:r>
      <w:r w:rsidR="00667EC2">
        <w:t>главного врача</w:t>
      </w:r>
      <w:r w:rsidR="00667EC2" w:rsidRPr="00667EC2">
        <w:rPr>
          <w:bCs/>
        </w:rPr>
        <w:t xml:space="preserve"> </w:t>
      </w:r>
      <w:r w:rsidR="00667EC2" w:rsidRPr="00D9597C">
        <w:rPr>
          <w:bCs/>
        </w:rPr>
        <w:t xml:space="preserve">ОГБУЗ “Братская городская больница  № 2”  </w:t>
      </w:r>
      <w:r w:rsidRPr="00790966">
        <w:t xml:space="preserve"> по соглас</w:t>
      </w:r>
      <w:r w:rsidR="00667EC2">
        <w:t>о</w:t>
      </w:r>
      <w:r w:rsidRPr="00790966">
        <w:t xml:space="preserve">ванию  </w:t>
      </w:r>
      <w:r w:rsidRPr="00790966">
        <w:rPr>
          <w:lang w:val="en-US"/>
        </w:rPr>
        <w:t xml:space="preserve">с </w:t>
      </w:r>
      <w:r w:rsidR="00667EC2">
        <w:t>министерством здравоохранения Иркутской области</w:t>
      </w:r>
      <w:r w:rsidRPr="00790966">
        <w:rPr>
          <w:lang w:val="en-US"/>
        </w:rPr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lang w:val="en-US"/>
        </w:rPr>
      </w:pPr>
    </w:p>
    <w:p w:rsidR="00465380" w:rsidRPr="00BA4E48" w:rsidRDefault="00465380" w:rsidP="00BA4E48">
      <w:pPr>
        <w:numPr>
          <w:ilvl w:val="0"/>
          <w:numId w:val="3"/>
        </w:numPr>
        <w:tabs>
          <w:tab w:val="num" w:pos="0"/>
        </w:tabs>
        <w:ind w:left="0" w:firstLine="720"/>
        <w:jc w:val="both"/>
      </w:pPr>
      <w:r w:rsidRPr="00BA4E48">
        <w:rPr>
          <w:b/>
          <w:bCs/>
        </w:rPr>
        <w:t>Цель</w:t>
      </w:r>
      <w:r w:rsidR="00BA4E48" w:rsidRPr="00BA4E48">
        <w:rPr>
          <w:b/>
          <w:bCs/>
        </w:rPr>
        <w:t xml:space="preserve"> работы </w:t>
      </w:r>
      <w:r w:rsidRPr="00BA4E48">
        <w:rPr>
          <w:b/>
          <w:bCs/>
        </w:rPr>
        <w:t xml:space="preserve"> и функции</w:t>
      </w:r>
      <w:r w:rsidR="00BA4E48" w:rsidRPr="00BA4E48">
        <w:rPr>
          <w:b/>
          <w:bCs/>
        </w:rPr>
        <w:t xml:space="preserve"> Дневного стационара</w:t>
      </w:r>
      <w:r w:rsidRPr="00BA4E48">
        <w:rPr>
          <w:b/>
          <w:bCs/>
        </w:rPr>
        <w:t>.</w:t>
      </w:r>
    </w:p>
    <w:p w:rsidR="00465380" w:rsidRPr="00BA4E48" w:rsidRDefault="00465380" w:rsidP="00BA4E48">
      <w:pPr>
        <w:tabs>
          <w:tab w:val="num" w:pos="0"/>
        </w:tabs>
        <w:ind w:firstLine="720"/>
        <w:jc w:val="both"/>
      </w:pPr>
    </w:p>
    <w:p w:rsidR="00465380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  </w:t>
      </w:r>
      <w:r w:rsidRPr="00790966">
        <w:t xml:space="preserve">Целью работы </w:t>
      </w:r>
      <w:r w:rsidR="00B8240E">
        <w:t>Д</w:t>
      </w:r>
      <w:r w:rsidRPr="00790966">
        <w:t xml:space="preserve">невного стационара является совершенствование организации и  повышение качества  медицинской помощи в </w:t>
      </w:r>
      <w:proofErr w:type="spellStart"/>
      <w:r w:rsidR="00B8240E">
        <w:t>стационарозамещающих</w:t>
      </w:r>
      <w:proofErr w:type="spellEnd"/>
      <w:r w:rsidRPr="00790966">
        <w:t xml:space="preserve"> условиях, </w:t>
      </w:r>
      <w:r w:rsidR="00B8240E">
        <w:t>что влечет</w:t>
      </w:r>
      <w:r w:rsidRPr="00790966">
        <w:t xml:space="preserve"> повышение экономической эффективности деятельности </w:t>
      </w:r>
      <w:r w:rsidR="00B8240E">
        <w:t xml:space="preserve">учреждения </w:t>
      </w:r>
      <w:r w:rsidRPr="00790966">
        <w:t xml:space="preserve"> на основе внедрения ресурсосберегающих  медицинских технологий профилактики</w:t>
      </w:r>
      <w:proofErr w:type="gramStart"/>
      <w:r w:rsidRPr="00790966">
        <w:t xml:space="preserve"> ,</w:t>
      </w:r>
      <w:proofErr w:type="gramEnd"/>
      <w:r w:rsidRPr="00790966">
        <w:t xml:space="preserve"> диагностики, лечения, реабилитации.</w:t>
      </w:r>
    </w:p>
    <w:p w:rsidR="0007275A" w:rsidRPr="00790966" w:rsidRDefault="0007275A" w:rsidP="00BA4E48">
      <w:pPr>
        <w:tabs>
          <w:tab w:val="num" w:pos="0"/>
        </w:tabs>
        <w:ind w:firstLine="720"/>
        <w:jc w:val="both"/>
        <w:rPr>
          <w:rFonts w:eastAsia="Nimbus Roman No9 L"/>
        </w:rPr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</w:t>
      </w:r>
      <w:r w:rsidRPr="00790966">
        <w:t>В соответствии  с этой целью дневной стационар осуществляет следующие функции: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t>проведение комплексного курсового лечения с прим</w:t>
      </w:r>
      <w:r w:rsidR="00667EC2">
        <w:t>е</w:t>
      </w:r>
      <w:r w:rsidRPr="00790966">
        <w:t>нением совершенных медицинских технологий, включающих в себя курс интенсивной терапии, а также лечебн</w:t>
      </w:r>
      <w:proofErr w:type="gramStart"/>
      <w:r w:rsidRPr="00790966">
        <w:t>о-</w:t>
      </w:r>
      <w:proofErr w:type="gramEnd"/>
      <w:r w:rsidRPr="00790966">
        <w:t xml:space="preserve"> диагностические манипуляции.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>Пр</w:t>
      </w:r>
      <w:r w:rsidR="00667EC2">
        <w:t>о</w:t>
      </w:r>
      <w:r w:rsidRPr="00790966">
        <w:t>ведение сложных и комплексных диагностических исследований и лечебных процедур, связанных со специальной п</w:t>
      </w:r>
      <w:r w:rsidR="00667EC2">
        <w:t>о</w:t>
      </w:r>
      <w:r w:rsidRPr="00790966">
        <w:t>дготовкой пациенток и краткосрочного прибытия под медицинским наблюдением за ними.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>Послеоперационное наблюдение  за пациентками, оперированными в условиях стационара по поводу несложных хирургических вмешательств.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>Долечивание  больных, выписанных из стационара в ранние сроки для завершения лечения.</w:t>
      </w:r>
    </w:p>
    <w:p w:rsidR="002333AA" w:rsidRPr="00296139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296139">
        <w:rPr>
          <w:rFonts w:eastAsia="Nimbus Roman No9 L"/>
        </w:rPr>
        <w:t xml:space="preserve"> </w:t>
      </w:r>
      <w:r w:rsidR="002333AA">
        <w:t>П</w:t>
      </w:r>
      <w:r w:rsidR="002333AA" w:rsidRPr="002333AA">
        <w:rPr>
          <w:lang w:eastAsia="ru-RU"/>
        </w:rPr>
        <w:t xml:space="preserve">рерывания беременности в I триместре беременности (до </w:t>
      </w:r>
      <w:r w:rsidR="00296139">
        <w:rPr>
          <w:lang w:eastAsia="ru-RU"/>
        </w:rPr>
        <w:t>12</w:t>
      </w:r>
      <w:r w:rsidR="002333AA" w:rsidRPr="002333AA">
        <w:rPr>
          <w:lang w:eastAsia="ru-RU"/>
        </w:rPr>
        <w:t xml:space="preserve"> недель беременности).</w:t>
      </w:r>
    </w:p>
    <w:p w:rsidR="0007275A" w:rsidRPr="002333AA" w:rsidRDefault="0007275A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</w:p>
    <w:p w:rsidR="0007275A" w:rsidRDefault="00465380" w:rsidP="00BA4E48">
      <w:pPr>
        <w:tabs>
          <w:tab w:val="num" w:pos="0"/>
        </w:tabs>
        <w:ind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="0007275A">
        <w:rPr>
          <w:rFonts w:eastAsia="Nimbus Roman No9 L"/>
        </w:rPr>
        <w:t>Показания к пребыванию в дневном стационаре:</w:t>
      </w:r>
    </w:p>
    <w:p w:rsidR="0007275A" w:rsidRPr="00077A7E" w:rsidRDefault="0007275A" w:rsidP="0007275A">
      <w:pPr>
        <w:numPr>
          <w:ilvl w:val="1"/>
          <w:numId w:val="14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275A">
        <w:rPr>
          <w:rFonts w:eastAsia="Nimbus Roman No9 L"/>
        </w:rPr>
        <w:t xml:space="preserve">- </w:t>
      </w:r>
      <w:r w:rsidRPr="00077A7E">
        <w:rPr>
          <w:color w:val="000000"/>
          <w:lang w:eastAsia="ru-RU"/>
        </w:rPr>
        <w:t>Хронические воспалительные заболевания гениталий (для комплексного целенаправленного обследования, выполнения рассасывающей, физиотерапевтической терапии, ИРТ, массажа и др. процедур, связанных с медицинской реабилитацией);</w:t>
      </w:r>
    </w:p>
    <w:p w:rsidR="0007275A" w:rsidRPr="00077A7E" w:rsidRDefault="0007275A" w:rsidP="0007275A">
      <w:pPr>
        <w:numPr>
          <w:ilvl w:val="1"/>
          <w:numId w:val="14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proofErr w:type="spellStart"/>
      <w:proofErr w:type="gramStart"/>
      <w:r w:rsidRPr="00077A7E">
        <w:rPr>
          <w:color w:val="000000"/>
          <w:lang w:eastAsia="ru-RU"/>
        </w:rPr>
        <w:t>Эндометриоз</w:t>
      </w:r>
      <w:proofErr w:type="spellEnd"/>
      <w:r w:rsidRPr="00077A7E">
        <w:rPr>
          <w:color w:val="000000"/>
          <w:lang w:eastAsia="ru-RU"/>
        </w:rPr>
        <w:t xml:space="preserve"> (для целенаправленного комплексного обследования): биопсию и доступных локализации, ГСГ </w:t>
      </w:r>
      <w:proofErr w:type="spellStart"/>
      <w:r w:rsidRPr="00077A7E">
        <w:rPr>
          <w:color w:val="000000"/>
          <w:lang w:eastAsia="ru-RU"/>
        </w:rPr>
        <w:t>воднорастворимым</w:t>
      </w:r>
      <w:proofErr w:type="spellEnd"/>
      <w:r w:rsidRPr="00077A7E">
        <w:rPr>
          <w:color w:val="000000"/>
          <w:lang w:eastAsia="ru-RU"/>
        </w:rPr>
        <w:t xml:space="preserve"> контрастом,);</w:t>
      </w:r>
      <w:proofErr w:type="gramEnd"/>
    </w:p>
    <w:p w:rsidR="0007275A" w:rsidRPr="00077A7E" w:rsidRDefault="0007275A" w:rsidP="0007275A">
      <w:pPr>
        <w:numPr>
          <w:ilvl w:val="1"/>
          <w:numId w:val="14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t xml:space="preserve">Фоновые состояния: доброкачественные опухоли, опухолевидные образования: лейкоплакия, эрозия шейки матки, </w:t>
      </w:r>
      <w:proofErr w:type="spellStart"/>
      <w:r w:rsidRPr="00077A7E">
        <w:rPr>
          <w:color w:val="000000"/>
          <w:lang w:eastAsia="ru-RU"/>
        </w:rPr>
        <w:t>эктропион</w:t>
      </w:r>
      <w:proofErr w:type="spellEnd"/>
      <w:r w:rsidRPr="00077A7E">
        <w:rPr>
          <w:color w:val="000000"/>
          <w:lang w:eastAsia="ru-RU"/>
        </w:rPr>
        <w:t xml:space="preserve"> (для комплексного одномоментного обследования: прицельная биопсия, R – скопия, аспират из полости матки и др. </w:t>
      </w:r>
      <w:proofErr w:type="spellStart"/>
      <w:r w:rsidRPr="00077A7E">
        <w:rPr>
          <w:color w:val="000000"/>
          <w:lang w:eastAsia="ru-RU"/>
        </w:rPr>
        <w:t>клинико</w:t>
      </w:r>
      <w:proofErr w:type="spellEnd"/>
      <w:r w:rsidRPr="00077A7E">
        <w:rPr>
          <w:color w:val="000000"/>
          <w:lang w:eastAsia="ru-RU"/>
        </w:rPr>
        <w:t xml:space="preserve"> – лабораторные исследования), для лечения: удаление полипов</w:t>
      </w:r>
      <w:proofErr w:type="gramStart"/>
      <w:r w:rsidRPr="00077A7E">
        <w:rPr>
          <w:color w:val="000000"/>
          <w:lang w:eastAsia="ru-RU"/>
        </w:rPr>
        <w:t>,;</w:t>
      </w:r>
      <w:proofErr w:type="gramEnd"/>
    </w:p>
    <w:p w:rsidR="0007275A" w:rsidRPr="00077A7E" w:rsidRDefault="0007275A" w:rsidP="0007275A">
      <w:pPr>
        <w:numPr>
          <w:ilvl w:val="1"/>
          <w:numId w:val="14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t>Бесплодие (проведение обследования ГСГ</w:t>
      </w:r>
      <w:proofErr w:type="gramStart"/>
      <w:r w:rsidRPr="00077A7E">
        <w:rPr>
          <w:color w:val="000000"/>
          <w:lang w:eastAsia="ru-RU"/>
        </w:rPr>
        <w:t>,);</w:t>
      </w:r>
      <w:proofErr w:type="gramEnd"/>
    </w:p>
    <w:p w:rsidR="0007275A" w:rsidRPr="00077A7E" w:rsidRDefault="0007275A" w:rsidP="0007275A">
      <w:pPr>
        <w:numPr>
          <w:ilvl w:val="1"/>
          <w:numId w:val="14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t xml:space="preserve">Фармакологический аборт раннего срока. Введение и удаление ВМК. </w:t>
      </w:r>
      <w:proofErr w:type="spellStart"/>
      <w:proofErr w:type="gramStart"/>
      <w:r w:rsidRPr="00077A7E">
        <w:rPr>
          <w:color w:val="000000"/>
          <w:lang w:eastAsia="ru-RU"/>
        </w:rPr>
        <w:t>Дисфункциональные</w:t>
      </w:r>
      <w:proofErr w:type="spellEnd"/>
      <w:r w:rsidRPr="00077A7E">
        <w:rPr>
          <w:color w:val="000000"/>
          <w:lang w:eastAsia="ru-RU"/>
        </w:rPr>
        <w:t xml:space="preserve"> маточные кровотечения: метроррагии, </w:t>
      </w:r>
      <w:proofErr w:type="spellStart"/>
      <w:r w:rsidRPr="00077A7E">
        <w:rPr>
          <w:color w:val="000000"/>
          <w:lang w:eastAsia="ru-RU"/>
        </w:rPr>
        <w:t>меноррагии</w:t>
      </w:r>
      <w:proofErr w:type="spellEnd"/>
      <w:r w:rsidRPr="00077A7E">
        <w:rPr>
          <w:color w:val="000000"/>
          <w:lang w:eastAsia="ru-RU"/>
        </w:rPr>
        <w:t xml:space="preserve">, </w:t>
      </w:r>
      <w:proofErr w:type="spellStart"/>
      <w:r w:rsidRPr="00077A7E">
        <w:rPr>
          <w:color w:val="000000"/>
          <w:lang w:eastAsia="ru-RU"/>
        </w:rPr>
        <w:t>альгоменории</w:t>
      </w:r>
      <w:proofErr w:type="spellEnd"/>
      <w:r w:rsidRPr="00077A7E">
        <w:rPr>
          <w:color w:val="000000"/>
          <w:lang w:eastAsia="ru-RU"/>
        </w:rPr>
        <w:t xml:space="preserve">, </w:t>
      </w:r>
      <w:proofErr w:type="spellStart"/>
      <w:r w:rsidRPr="00077A7E">
        <w:rPr>
          <w:color w:val="000000"/>
          <w:lang w:eastAsia="ru-RU"/>
        </w:rPr>
        <w:t>полименории</w:t>
      </w:r>
      <w:proofErr w:type="spellEnd"/>
      <w:r w:rsidRPr="00077A7E">
        <w:rPr>
          <w:color w:val="000000"/>
          <w:lang w:eastAsia="ru-RU"/>
        </w:rPr>
        <w:t xml:space="preserve">, </w:t>
      </w:r>
      <w:proofErr w:type="spellStart"/>
      <w:r w:rsidRPr="00077A7E">
        <w:rPr>
          <w:color w:val="000000"/>
          <w:lang w:eastAsia="ru-RU"/>
        </w:rPr>
        <w:t>предменструальный</w:t>
      </w:r>
      <w:proofErr w:type="spellEnd"/>
      <w:r w:rsidRPr="00077A7E">
        <w:rPr>
          <w:color w:val="000000"/>
          <w:lang w:eastAsia="ru-RU"/>
        </w:rPr>
        <w:t xml:space="preserve"> синдром (для комплексного обследования, при необходимости - рассасывающая, стимулирующая терапия,</w:t>
      </w:r>
      <w:proofErr w:type="gramEnd"/>
      <w:r w:rsidRPr="00077A7E">
        <w:rPr>
          <w:color w:val="000000"/>
          <w:lang w:eastAsia="ru-RU"/>
        </w:rPr>
        <w:t xml:space="preserve"> </w:t>
      </w:r>
      <w:proofErr w:type="spellStart"/>
      <w:proofErr w:type="gramStart"/>
      <w:r w:rsidRPr="00077A7E">
        <w:rPr>
          <w:color w:val="000000"/>
          <w:lang w:eastAsia="ru-RU"/>
        </w:rPr>
        <w:t>немедикаментозное</w:t>
      </w:r>
      <w:proofErr w:type="spellEnd"/>
      <w:r w:rsidRPr="00077A7E">
        <w:rPr>
          <w:color w:val="000000"/>
          <w:lang w:eastAsia="ru-RU"/>
        </w:rPr>
        <w:t xml:space="preserve"> лечение);</w:t>
      </w:r>
      <w:proofErr w:type="gramEnd"/>
    </w:p>
    <w:p w:rsidR="0007275A" w:rsidRDefault="0007275A" w:rsidP="0007275A">
      <w:pPr>
        <w:numPr>
          <w:ilvl w:val="1"/>
          <w:numId w:val="14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t>Больные, перенесшие различные гинекологические операции (для выполнения комплекса реабилитационных мероприятий);</w:t>
      </w:r>
    </w:p>
    <w:p w:rsidR="0007275A" w:rsidRPr="00077A7E" w:rsidRDefault="0007275A" w:rsidP="0007275A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textAlignment w:val="top"/>
        <w:rPr>
          <w:color w:val="2A2001"/>
          <w:lang w:eastAsia="ru-RU"/>
        </w:rPr>
      </w:pPr>
      <w:r w:rsidRPr="00077A7E">
        <w:rPr>
          <w:color w:val="2A2001"/>
          <w:lang w:eastAsia="ru-RU"/>
        </w:rPr>
        <w:t>Перечень малых гинекологических операций и манипуляций для выполнения в дневном стационаре:</w:t>
      </w:r>
    </w:p>
    <w:p w:rsidR="0007275A" w:rsidRPr="00077A7E" w:rsidRDefault="0007275A" w:rsidP="0007275A">
      <w:pPr>
        <w:numPr>
          <w:ilvl w:val="1"/>
          <w:numId w:val="15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lastRenderedPageBreak/>
        <w:t>Аспирация содержимого полости матки для цитологического и гистологического исследования;</w:t>
      </w:r>
    </w:p>
    <w:p w:rsidR="0007275A" w:rsidRPr="00077A7E" w:rsidRDefault="0007275A" w:rsidP="0007275A">
      <w:pPr>
        <w:numPr>
          <w:ilvl w:val="1"/>
          <w:numId w:val="15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proofErr w:type="spellStart"/>
      <w:r w:rsidRPr="00077A7E">
        <w:rPr>
          <w:color w:val="000000"/>
          <w:lang w:eastAsia="ru-RU"/>
        </w:rPr>
        <w:t>Гистеросальпингография</w:t>
      </w:r>
      <w:proofErr w:type="spellEnd"/>
      <w:proofErr w:type="gramStart"/>
      <w:r w:rsidRPr="00077A7E">
        <w:rPr>
          <w:color w:val="000000"/>
          <w:lang w:eastAsia="ru-RU"/>
        </w:rPr>
        <w:t>,;</w:t>
      </w:r>
      <w:proofErr w:type="gramEnd"/>
    </w:p>
    <w:p w:rsidR="0007275A" w:rsidRPr="00077A7E" w:rsidRDefault="0007275A" w:rsidP="0007275A">
      <w:pPr>
        <w:numPr>
          <w:ilvl w:val="1"/>
          <w:numId w:val="15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t>Выс</w:t>
      </w:r>
      <w:r w:rsidRPr="0007275A">
        <w:rPr>
          <w:color w:val="000000"/>
          <w:lang w:eastAsia="ru-RU"/>
        </w:rPr>
        <w:t>кабливание цервикального канала. Полости матки, пункция брюшной полости;</w:t>
      </w:r>
    </w:p>
    <w:p w:rsidR="0007275A" w:rsidRPr="00077A7E" w:rsidRDefault="0007275A" w:rsidP="0007275A">
      <w:pPr>
        <w:numPr>
          <w:ilvl w:val="1"/>
          <w:numId w:val="15"/>
        </w:num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  <w:r w:rsidRPr="00077A7E">
        <w:rPr>
          <w:color w:val="000000"/>
          <w:lang w:eastAsia="ru-RU"/>
        </w:rPr>
        <w:t>Ножевая биопсия шейки матки;</w:t>
      </w:r>
    </w:p>
    <w:p w:rsidR="0007275A" w:rsidRDefault="0007275A" w:rsidP="0007275A">
      <w:pPr>
        <w:shd w:val="clear" w:color="auto" w:fill="FFFFFF"/>
        <w:suppressAutoHyphens w:val="0"/>
        <w:spacing w:before="120" w:after="100" w:afterAutospacing="1"/>
        <w:ind w:left="375"/>
        <w:jc w:val="both"/>
        <w:textAlignment w:val="top"/>
        <w:rPr>
          <w:color w:val="000000"/>
          <w:lang w:eastAsia="ru-RU"/>
        </w:rPr>
      </w:pPr>
    </w:p>
    <w:p w:rsidR="00465380" w:rsidRPr="00BA4E48" w:rsidRDefault="00465380" w:rsidP="00BA4E48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r w:rsidRPr="00BA4E48">
        <w:rPr>
          <w:b/>
          <w:bCs/>
          <w:lang w:val="en-US"/>
        </w:rPr>
        <w:t>Структура</w:t>
      </w:r>
      <w:proofErr w:type="spellEnd"/>
      <w:r w:rsidRPr="00BA4E48">
        <w:rPr>
          <w:b/>
          <w:bCs/>
          <w:lang w:val="en-US"/>
        </w:rPr>
        <w:t xml:space="preserve"> и </w:t>
      </w:r>
      <w:proofErr w:type="spellStart"/>
      <w:r w:rsidRPr="00BA4E48">
        <w:rPr>
          <w:b/>
          <w:bCs/>
          <w:lang w:val="en-US"/>
        </w:rPr>
        <w:t>штаты</w:t>
      </w:r>
      <w:proofErr w:type="spellEnd"/>
      <w:r w:rsidRPr="00BA4E48">
        <w:rPr>
          <w:b/>
          <w:bCs/>
          <w:lang w:val="en-US"/>
        </w:rPr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lang w:val="en-US"/>
        </w:rPr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</w:t>
      </w:r>
      <w:r w:rsidRPr="00790966">
        <w:t xml:space="preserve">В структуре отделения </w:t>
      </w:r>
      <w:r w:rsidR="00B8240E">
        <w:t>Д</w:t>
      </w:r>
      <w:r w:rsidRPr="00790966">
        <w:t>невной стационар</w:t>
      </w:r>
      <w:r w:rsidR="00B8240E">
        <w:t xml:space="preserve"> гинекологического профиля</w:t>
      </w:r>
      <w:r w:rsidRPr="00790966">
        <w:t xml:space="preserve"> ОГБУЗ “</w:t>
      </w:r>
      <w:r w:rsidR="00667EC2" w:rsidRPr="00790966">
        <w:t>Б</w:t>
      </w:r>
      <w:r w:rsidR="00667EC2">
        <w:t>ратская</w:t>
      </w:r>
      <w:r w:rsidR="00667EC2" w:rsidRPr="00667EC2">
        <w:t xml:space="preserve"> </w:t>
      </w:r>
      <w:r w:rsidR="00667EC2">
        <w:t>городская больница</w:t>
      </w:r>
      <w:r w:rsidR="00667EC2" w:rsidRPr="00790966">
        <w:t xml:space="preserve"> № 2</w:t>
      </w:r>
      <w:r w:rsidRPr="00790966">
        <w:t xml:space="preserve">” </w:t>
      </w:r>
      <w:proofErr w:type="gramStart"/>
      <w:r w:rsidRPr="00790966">
        <w:t xml:space="preserve">включены койки дневного пребывания  для лечения беременных с </w:t>
      </w:r>
      <w:r w:rsidR="00667EC2">
        <w:t>осложнено</w:t>
      </w:r>
      <w:proofErr w:type="gramEnd"/>
      <w:r w:rsidR="00667EC2">
        <w:t xml:space="preserve"> </w:t>
      </w:r>
      <w:r w:rsidRPr="00790966">
        <w:t>протекающей беременностью и  для лечения гинекологичес</w:t>
      </w:r>
      <w:r w:rsidR="00667EC2">
        <w:t>к</w:t>
      </w:r>
      <w:r w:rsidRPr="00790966">
        <w:t>их больных.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 </w:t>
      </w:r>
      <w:r w:rsidR="00667EC2">
        <w:t>Дневной стационар  расположен</w:t>
      </w:r>
      <w:r w:rsidRPr="00790966">
        <w:t xml:space="preserve"> на площади </w:t>
      </w:r>
      <w:r w:rsidR="00B8240E">
        <w:t>стационара</w:t>
      </w:r>
      <w:r w:rsidRPr="00790966">
        <w:t xml:space="preserve"> и включает в себя:</w:t>
      </w:r>
    </w:p>
    <w:p w:rsidR="00465380" w:rsidRPr="00B8240E" w:rsidRDefault="00B8240E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B8240E">
        <w:t xml:space="preserve">2 </w:t>
      </w:r>
      <w:r w:rsidR="00465380" w:rsidRPr="00B8240E">
        <w:t>палаты, оснащенные необходимым оборудованием и инвентарем</w:t>
      </w:r>
      <w:r w:rsidRPr="00B8240E">
        <w:t xml:space="preserve"> для пребывания женщин</w:t>
      </w:r>
      <w:r w:rsidR="00465380" w:rsidRPr="00B8240E">
        <w:t>;</w:t>
      </w:r>
    </w:p>
    <w:p w:rsidR="00465380" w:rsidRPr="0007275A" w:rsidRDefault="00465380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r w:rsidRPr="00B8240E">
        <w:rPr>
          <w:rFonts w:eastAsia="Nimbus Roman No9 L"/>
        </w:rPr>
        <w:t xml:space="preserve"> </w:t>
      </w:r>
      <w:r w:rsidR="00667EC2" w:rsidRPr="0007275A">
        <w:t>м</w:t>
      </w:r>
      <w:proofErr w:type="spellStart"/>
      <w:r w:rsidRPr="0007275A">
        <w:rPr>
          <w:lang w:val="en-US"/>
        </w:rPr>
        <w:t>алая</w:t>
      </w:r>
      <w:proofErr w:type="spellEnd"/>
      <w:r w:rsidRPr="0007275A">
        <w:rPr>
          <w:lang w:val="en-US"/>
        </w:rPr>
        <w:t xml:space="preserve"> </w:t>
      </w:r>
      <w:proofErr w:type="spellStart"/>
      <w:r w:rsidRPr="0007275A">
        <w:rPr>
          <w:lang w:val="en-US"/>
        </w:rPr>
        <w:t>операционная</w:t>
      </w:r>
      <w:proofErr w:type="spellEnd"/>
      <w:r w:rsidRPr="0007275A">
        <w:rPr>
          <w:lang w:val="en-US"/>
        </w:rPr>
        <w:t>;</w:t>
      </w:r>
    </w:p>
    <w:p w:rsidR="00465380" w:rsidRPr="0007275A" w:rsidRDefault="0007275A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r w:rsidRPr="0007275A">
        <w:t>с</w:t>
      </w:r>
      <w:r w:rsidR="00B8240E" w:rsidRPr="0007275A">
        <w:t>анитарная комната</w:t>
      </w:r>
      <w:r w:rsidR="00465380" w:rsidRPr="0007275A">
        <w:rPr>
          <w:lang w:val="en-US"/>
        </w:rPr>
        <w:t>;</w:t>
      </w:r>
    </w:p>
    <w:p w:rsidR="00465380" w:rsidRPr="0007275A" w:rsidRDefault="00B8240E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r w:rsidRPr="0007275A">
        <w:t>туалет</w:t>
      </w:r>
    </w:p>
    <w:p w:rsidR="00465380" w:rsidRPr="00667EC2" w:rsidRDefault="00465380" w:rsidP="00BA4E48">
      <w:pPr>
        <w:tabs>
          <w:tab w:val="num" w:pos="0"/>
        </w:tabs>
        <w:ind w:firstLine="720"/>
        <w:jc w:val="both"/>
      </w:pPr>
      <w:r w:rsidRPr="00790966">
        <w:t xml:space="preserve">Возглавляет  “Дневной Стационар” </w:t>
      </w:r>
      <w:r w:rsidR="00B8240E">
        <w:t>заведующий гинекологическим отделением</w:t>
      </w:r>
      <w:r w:rsidR="00B8240E" w:rsidRPr="00B8240E">
        <w:t xml:space="preserve"> </w:t>
      </w:r>
      <w:r w:rsidR="00B8240E" w:rsidRPr="00790966">
        <w:t>ОГБУЗ “</w:t>
      </w:r>
      <w:r w:rsidR="00B8240E" w:rsidRPr="00D9597C">
        <w:t xml:space="preserve"> </w:t>
      </w:r>
      <w:r w:rsidR="00B8240E" w:rsidRPr="00790966">
        <w:t>Б</w:t>
      </w:r>
      <w:r w:rsidR="00B8240E">
        <w:t>ратская городская больница</w:t>
      </w:r>
      <w:r w:rsidR="00B8240E" w:rsidRPr="00790966">
        <w:t xml:space="preserve"> № 2”</w:t>
      </w:r>
    </w:p>
    <w:p w:rsidR="00465380" w:rsidRPr="00667EC2" w:rsidRDefault="00465380" w:rsidP="00BA4E48">
      <w:pPr>
        <w:tabs>
          <w:tab w:val="num" w:pos="0"/>
        </w:tabs>
        <w:ind w:firstLine="720"/>
        <w:jc w:val="both"/>
      </w:pPr>
    </w:p>
    <w:p w:rsidR="00465380" w:rsidRPr="00BA4E48" w:rsidRDefault="00465380" w:rsidP="00BA4E48">
      <w:pPr>
        <w:numPr>
          <w:ilvl w:val="0"/>
          <w:numId w:val="7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r w:rsidRPr="00BA4E48">
        <w:rPr>
          <w:b/>
          <w:bCs/>
          <w:lang w:val="en-US"/>
        </w:rPr>
        <w:t>Организация</w:t>
      </w:r>
      <w:proofErr w:type="spellEnd"/>
      <w:r w:rsidRPr="00BA4E48">
        <w:rPr>
          <w:b/>
          <w:bCs/>
          <w:lang w:val="en-US"/>
        </w:rPr>
        <w:t xml:space="preserve"> </w:t>
      </w:r>
      <w:proofErr w:type="spellStart"/>
      <w:r w:rsidRPr="00BA4E48">
        <w:rPr>
          <w:b/>
          <w:bCs/>
          <w:lang w:val="en-US"/>
        </w:rPr>
        <w:t>работы</w:t>
      </w:r>
      <w:proofErr w:type="spellEnd"/>
      <w:r w:rsidRPr="00BA4E48">
        <w:rPr>
          <w:b/>
          <w:bCs/>
          <w:lang w:val="en-US"/>
        </w:rPr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lang w:val="en-US"/>
        </w:rPr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rFonts w:eastAsia="Nimbus Roman No9 L"/>
          <w:lang w:val="en-US"/>
        </w:rPr>
      </w:pPr>
      <w:r w:rsidRPr="00790966">
        <w:rPr>
          <w:rFonts w:eastAsia="Nimbus Roman No9 L"/>
          <w:lang w:val="en-US"/>
        </w:rPr>
        <w:t xml:space="preserve">  </w:t>
      </w:r>
      <w:proofErr w:type="spellStart"/>
      <w:proofErr w:type="gramStart"/>
      <w:r w:rsidRPr="00790966">
        <w:rPr>
          <w:lang w:val="en-US"/>
        </w:rPr>
        <w:t>Режим</w:t>
      </w:r>
      <w:proofErr w:type="spellEnd"/>
      <w:r w:rsidRPr="00790966">
        <w:rPr>
          <w:lang w:val="en-US"/>
        </w:rPr>
        <w:t xml:space="preserve"> </w:t>
      </w:r>
      <w:proofErr w:type="spellStart"/>
      <w:r w:rsidRPr="00790966">
        <w:rPr>
          <w:lang w:val="en-US"/>
        </w:rPr>
        <w:t>работы</w:t>
      </w:r>
      <w:proofErr w:type="spellEnd"/>
      <w:r w:rsidRPr="00790966">
        <w:rPr>
          <w:lang w:val="en-US"/>
        </w:rPr>
        <w:t xml:space="preserve"> </w:t>
      </w:r>
      <w:proofErr w:type="spellStart"/>
      <w:r w:rsidRPr="00790966">
        <w:rPr>
          <w:lang w:val="en-US"/>
        </w:rPr>
        <w:t>отделения</w:t>
      </w:r>
      <w:proofErr w:type="spellEnd"/>
      <w:r w:rsidRPr="00790966">
        <w:rPr>
          <w:lang w:val="en-US"/>
        </w:rPr>
        <w:t>.</w:t>
      </w:r>
      <w:proofErr w:type="gramEnd"/>
    </w:p>
    <w:p w:rsidR="00465380" w:rsidRPr="00790966" w:rsidRDefault="00465380" w:rsidP="00367B60">
      <w:pPr>
        <w:numPr>
          <w:ilvl w:val="0"/>
          <w:numId w:val="8"/>
        </w:numPr>
        <w:tabs>
          <w:tab w:val="num" w:pos="142"/>
        </w:tabs>
        <w:ind w:left="0" w:firstLine="709"/>
        <w:jc w:val="both"/>
        <w:rPr>
          <w:rFonts w:eastAsia="Nimbus Roman No9 L"/>
        </w:rPr>
      </w:pPr>
      <w:r w:rsidRPr="00790966">
        <w:rPr>
          <w:rFonts w:eastAsia="Nimbus Roman No9 L"/>
        </w:rPr>
        <w:t>“</w:t>
      </w:r>
      <w:r w:rsidRPr="00790966">
        <w:t>Дневной стационар”  работает в одну смену.</w:t>
      </w:r>
    </w:p>
    <w:p w:rsidR="00465380" w:rsidRPr="00790966" w:rsidRDefault="00465380" w:rsidP="00367B60">
      <w:pPr>
        <w:tabs>
          <w:tab w:val="num" w:pos="142"/>
        </w:tabs>
        <w:ind w:firstLine="709"/>
        <w:jc w:val="both"/>
      </w:pPr>
      <w:r w:rsidRPr="00790966">
        <w:rPr>
          <w:rFonts w:eastAsia="Nimbus Roman No9 L"/>
        </w:rPr>
        <w:t xml:space="preserve"> </w:t>
      </w:r>
    </w:p>
    <w:p w:rsidR="00465380" w:rsidRPr="00367B60" w:rsidRDefault="00465380" w:rsidP="00367B60">
      <w:pPr>
        <w:numPr>
          <w:ilvl w:val="0"/>
          <w:numId w:val="8"/>
        </w:numPr>
        <w:tabs>
          <w:tab w:val="num" w:pos="142"/>
        </w:tabs>
        <w:ind w:left="0" w:firstLine="709"/>
        <w:jc w:val="both"/>
        <w:rPr>
          <w:rFonts w:eastAsia="Nimbus Roman No9 L"/>
        </w:rPr>
      </w:pPr>
      <w:proofErr w:type="gramStart"/>
      <w:r w:rsidRPr="00790966">
        <w:t xml:space="preserve">Медицинская и лекарственная помощь в условиях </w:t>
      </w:r>
      <w:r w:rsidR="00667EC2">
        <w:t>Дневного стационара</w:t>
      </w:r>
      <w:r w:rsidRPr="00790966">
        <w:t xml:space="preserve">” оказывается  в рамках территориальной программы государственных гарантий  и в соответствие с методическими рекомендациями  “организации </w:t>
      </w:r>
      <w:proofErr w:type="spellStart"/>
      <w:r w:rsidRPr="00790966">
        <w:t>стационарзамещающих</w:t>
      </w:r>
      <w:proofErr w:type="spellEnd"/>
      <w:r w:rsidRPr="00790966">
        <w:t xml:space="preserve"> форм медицинской помощи населению”, утвержденной  МЗ РФ от 04.11.2002 </w:t>
      </w:r>
      <w:proofErr w:type="spellStart"/>
      <w:r w:rsidRPr="00790966">
        <w:t>г№</w:t>
      </w:r>
      <w:proofErr w:type="spellEnd"/>
      <w:r w:rsidRPr="00790966">
        <w:t xml:space="preserve"> 2002/106, а также на условиях добровольного медицинского страхования или платных медицинских услуг в соответствии с действующим </w:t>
      </w:r>
      <w:proofErr w:type="spellStart"/>
      <w:r w:rsidRPr="00790966">
        <w:t>законадательством</w:t>
      </w:r>
      <w:proofErr w:type="spellEnd"/>
      <w:r w:rsidRPr="00790966">
        <w:t xml:space="preserve"> РФ.</w:t>
      </w:r>
      <w:proofErr w:type="gramEnd"/>
    </w:p>
    <w:p w:rsidR="00367B60" w:rsidRPr="00790966" w:rsidRDefault="00367B60" w:rsidP="00367B60">
      <w:pPr>
        <w:tabs>
          <w:tab w:val="num" w:pos="142"/>
        </w:tabs>
        <w:ind w:firstLine="709"/>
        <w:jc w:val="both"/>
        <w:rPr>
          <w:rFonts w:eastAsia="Nimbus Roman No9 L"/>
        </w:rPr>
      </w:pPr>
    </w:p>
    <w:p w:rsidR="00E173B4" w:rsidRPr="00367B60" w:rsidRDefault="00465380" w:rsidP="00367B60">
      <w:pPr>
        <w:pStyle w:val="aa"/>
        <w:numPr>
          <w:ilvl w:val="0"/>
          <w:numId w:val="8"/>
        </w:numPr>
        <w:tabs>
          <w:tab w:val="clear" w:pos="720"/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367B60">
        <w:rPr>
          <w:rFonts w:eastAsia="Nimbus Roman No9 L"/>
        </w:rPr>
        <w:t xml:space="preserve"> </w:t>
      </w:r>
      <w:r w:rsidRPr="00790966">
        <w:t xml:space="preserve">Первичный отбор пациенток в </w:t>
      </w:r>
      <w:r w:rsidR="00667EC2">
        <w:t>Дневного стационара</w:t>
      </w:r>
      <w:r w:rsidRPr="00790966">
        <w:t xml:space="preserve"> пров</w:t>
      </w:r>
      <w:r w:rsidR="00667EC2">
        <w:t>о</w:t>
      </w:r>
      <w:r w:rsidRPr="00790966">
        <w:t>дится врачо</w:t>
      </w:r>
      <w:proofErr w:type="gramStart"/>
      <w:r w:rsidRPr="00790966">
        <w:t>м</w:t>
      </w:r>
      <w:r w:rsidR="00B8240E">
        <w:t>-</w:t>
      </w:r>
      <w:proofErr w:type="gramEnd"/>
      <w:r w:rsidRPr="00790966">
        <w:t xml:space="preserve"> акушер</w:t>
      </w:r>
      <w:r w:rsidR="00667EC2">
        <w:t>ом</w:t>
      </w:r>
      <w:r w:rsidRPr="00790966">
        <w:t>-гинеколог</w:t>
      </w:r>
      <w:r w:rsidR="00667EC2">
        <w:t>ом</w:t>
      </w:r>
      <w:r w:rsidR="00972FF4">
        <w:t xml:space="preserve"> Женской консультации</w:t>
      </w:r>
      <w:r w:rsidRPr="00790966">
        <w:t>.</w:t>
      </w:r>
      <w:r w:rsidR="00367B60">
        <w:t xml:space="preserve"> </w:t>
      </w:r>
      <w:r w:rsidRPr="00790966">
        <w:t>При напр</w:t>
      </w:r>
      <w:r w:rsidR="00B8240E">
        <w:t>а</w:t>
      </w:r>
      <w:r w:rsidRPr="00790966">
        <w:t>влени</w:t>
      </w:r>
      <w:r w:rsidR="00B8240E">
        <w:t>и</w:t>
      </w:r>
      <w:r w:rsidRPr="00790966">
        <w:t xml:space="preserve"> в  </w:t>
      </w:r>
      <w:r w:rsidR="00B8240E">
        <w:t>Д</w:t>
      </w:r>
      <w:r w:rsidR="00BA4E48">
        <w:t>невной стационар</w:t>
      </w:r>
      <w:r w:rsidR="00E173B4">
        <w:t xml:space="preserve"> для медицинских абортов</w:t>
      </w:r>
      <w:r w:rsidR="00367B60">
        <w:t xml:space="preserve"> </w:t>
      </w:r>
      <w:r w:rsidRPr="00790966">
        <w:t>пациентки должны пройти клинический  минимум обследований</w:t>
      </w:r>
      <w:proofErr w:type="gramStart"/>
      <w:r w:rsidRPr="00790966">
        <w:t xml:space="preserve"> </w:t>
      </w:r>
      <w:r w:rsidR="00367B60">
        <w:t>:</w:t>
      </w:r>
      <w:proofErr w:type="gramEnd"/>
    </w:p>
    <w:p w:rsidR="00E173B4" w:rsidRPr="00E173B4" w:rsidRDefault="0046538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sz w:val="22"/>
          <w:szCs w:val="22"/>
        </w:rPr>
        <w:t>Определение группы крови и резус-фактора.</w:t>
      </w:r>
    </w:p>
    <w:p w:rsidR="00E173B4" w:rsidRPr="00E173B4" w:rsidRDefault="0046538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sz w:val="22"/>
          <w:szCs w:val="22"/>
        </w:rPr>
        <w:t xml:space="preserve"> О</w:t>
      </w:r>
      <w:r w:rsidRPr="00E173B4">
        <w:rPr>
          <w:color w:val="000000"/>
          <w:sz w:val="22"/>
          <w:szCs w:val="22"/>
        </w:rPr>
        <w:t>пределение антител к бледной трепонеме (</w:t>
      </w:r>
      <w:proofErr w:type="spellStart"/>
      <w:r w:rsidRPr="00E173B4">
        <w:rPr>
          <w:color w:val="000000"/>
          <w:sz w:val="22"/>
          <w:szCs w:val="22"/>
          <w:lang w:val="en-US"/>
        </w:rPr>
        <w:t>Treponema</w:t>
      </w:r>
      <w:proofErr w:type="spellEnd"/>
      <w:r w:rsidRPr="00E173B4">
        <w:rPr>
          <w:color w:val="000000"/>
          <w:sz w:val="22"/>
          <w:szCs w:val="22"/>
        </w:rPr>
        <w:t xml:space="preserve"> </w:t>
      </w:r>
      <w:proofErr w:type="spellStart"/>
      <w:r w:rsidRPr="00E173B4">
        <w:rPr>
          <w:color w:val="000000"/>
          <w:sz w:val="22"/>
          <w:szCs w:val="22"/>
          <w:lang w:val="en-US"/>
        </w:rPr>
        <w:t>pallidum</w:t>
      </w:r>
      <w:proofErr w:type="spellEnd"/>
      <w:r w:rsidRPr="00E173B4">
        <w:rPr>
          <w:color w:val="000000"/>
          <w:sz w:val="22"/>
          <w:szCs w:val="22"/>
        </w:rPr>
        <w:t>) в крови</w:t>
      </w:r>
      <w:r w:rsidR="00B42DBA">
        <w:rPr>
          <w:sz w:val="22"/>
          <w:szCs w:val="22"/>
        </w:rPr>
        <w:t>, ВИЧ.</w:t>
      </w:r>
      <w:r w:rsidRPr="00E173B4">
        <w:rPr>
          <w:sz w:val="22"/>
          <w:szCs w:val="22"/>
        </w:rPr>
        <w:t xml:space="preserve"> </w:t>
      </w:r>
    </w:p>
    <w:p w:rsidR="00367B60" w:rsidRDefault="0046538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bCs/>
          <w:sz w:val="22"/>
          <w:szCs w:val="22"/>
        </w:rPr>
        <w:t>Рентгенологическое исследование органов грудной клетки (флюорография)</w:t>
      </w:r>
      <w:r w:rsidR="00B42DBA">
        <w:rPr>
          <w:bCs/>
          <w:sz w:val="22"/>
          <w:szCs w:val="22"/>
        </w:rPr>
        <w:t>.</w:t>
      </w:r>
    </w:p>
    <w:p w:rsidR="00367B60" w:rsidRPr="00367B60" w:rsidRDefault="0046538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sz w:val="22"/>
          <w:szCs w:val="22"/>
        </w:rPr>
        <w:t xml:space="preserve">Микроскопическое исследование </w:t>
      </w:r>
      <w:proofErr w:type="gramStart"/>
      <w:r w:rsidRPr="00E173B4">
        <w:rPr>
          <w:sz w:val="22"/>
          <w:szCs w:val="22"/>
        </w:rPr>
        <w:t>отделяемого</w:t>
      </w:r>
      <w:proofErr w:type="gramEnd"/>
      <w:r w:rsidRPr="00E173B4">
        <w:rPr>
          <w:sz w:val="22"/>
          <w:szCs w:val="22"/>
        </w:rPr>
        <w:t xml:space="preserve"> женских половых органов на аэробные и факультативно-анаэробные микроорганизмы</w:t>
      </w:r>
      <w:r w:rsidR="00B42DBA">
        <w:rPr>
          <w:sz w:val="22"/>
          <w:szCs w:val="22"/>
        </w:rPr>
        <w:t>.</w:t>
      </w:r>
    </w:p>
    <w:p w:rsidR="00367B60" w:rsidRDefault="0046538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bCs/>
          <w:sz w:val="22"/>
          <w:szCs w:val="22"/>
        </w:rPr>
        <w:t>Ультразвуковое исследование.</w:t>
      </w:r>
    </w:p>
    <w:p w:rsidR="00367B60" w:rsidRDefault="00367B60" w:rsidP="00367B60">
      <w:pPr>
        <w:pStyle w:val="aa"/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</w:p>
    <w:p w:rsidR="00367B60" w:rsidRPr="00367B60" w:rsidRDefault="00BA4E48" w:rsidP="00367B60">
      <w:pPr>
        <w:pStyle w:val="aa"/>
        <w:numPr>
          <w:ilvl w:val="0"/>
          <w:numId w:val="8"/>
        </w:numPr>
        <w:tabs>
          <w:tab w:val="clear" w:pos="720"/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367B60">
        <w:rPr>
          <w:bCs/>
          <w:sz w:val="22"/>
          <w:szCs w:val="22"/>
        </w:rPr>
        <w:t xml:space="preserve"> </w:t>
      </w:r>
      <w:r w:rsidR="00367B60" w:rsidRPr="00790966">
        <w:t xml:space="preserve">Первичный отбор пациенток в </w:t>
      </w:r>
      <w:r w:rsidR="00367B60">
        <w:t>Дневного стационара</w:t>
      </w:r>
      <w:r w:rsidR="00367B60" w:rsidRPr="00790966">
        <w:t xml:space="preserve"> пров</w:t>
      </w:r>
      <w:r w:rsidR="00367B60">
        <w:t>о</w:t>
      </w:r>
      <w:r w:rsidR="00367B60" w:rsidRPr="00790966">
        <w:t>дится врачо</w:t>
      </w:r>
      <w:proofErr w:type="gramStart"/>
      <w:r w:rsidR="00367B60" w:rsidRPr="00790966">
        <w:t>м</w:t>
      </w:r>
      <w:r w:rsidR="00367B60">
        <w:t>-</w:t>
      </w:r>
      <w:proofErr w:type="gramEnd"/>
      <w:r w:rsidR="00367B60" w:rsidRPr="00790966">
        <w:t xml:space="preserve"> акушер</w:t>
      </w:r>
      <w:r w:rsidR="00367B60">
        <w:t>ом</w:t>
      </w:r>
      <w:r w:rsidR="00367B60" w:rsidRPr="00790966">
        <w:t>-гинеколог</w:t>
      </w:r>
      <w:r w:rsidR="00367B60">
        <w:t>ом</w:t>
      </w:r>
      <w:r w:rsidR="00972FF4">
        <w:t xml:space="preserve"> Женской консультацией</w:t>
      </w:r>
      <w:r w:rsidR="00367B60" w:rsidRPr="00790966">
        <w:t>.</w:t>
      </w:r>
      <w:r w:rsidR="00367B60">
        <w:t xml:space="preserve"> </w:t>
      </w:r>
      <w:r w:rsidR="00367B60" w:rsidRPr="00790966">
        <w:t>При напр</w:t>
      </w:r>
      <w:r w:rsidR="00367B60">
        <w:t>а</w:t>
      </w:r>
      <w:r w:rsidR="00367B60" w:rsidRPr="00790966">
        <w:t>влени</w:t>
      </w:r>
      <w:r w:rsidR="00367B60">
        <w:t>и</w:t>
      </w:r>
      <w:r w:rsidR="00367B60" w:rsidRPr="00790966">
        <w:t xml:space="preserve"> в  </w:t>
      </w:r>
      <w:r w:rsidR="00367B60">
        <w:t xml:space="preserve">Дневной стационар для малых гинекологических операций </w:t>
      </w:r>
      <w:r w:rsidR="00367B60" w:rsidRPr="00790966">
        <w:t>пациентки должны пройти клинический  минимум обследований</w:t>
      </w:r>
      <w:proofErr w:type="gramStart"/>
      <w:r w:rsidR="00367B60" w:rsidRPr="00790966">
        <w:t xml:space="preserve"> </w:t>
      </w:r>
      <w:r w:rsidR="00367B60">
        <w:t>:</w:t>
      </w:r>
      <w:proofErr w:type="gramEnd"/>
    </w:p>
    <w:p w:rsidR="00367B60" w:rsidRP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790966">
        <w:lastRenderedPageBreak/>
        <w:t>:</w:t>
      </w:r>
      <w:r w:rsidRPr="00E173B4">
        <w:rPr>
          <w:sz w:val="22"/>
          <w:szCs w:val="22"/>
        </w:rPr>
        <w:t xml:space="preserve">Анализы крови и мочи. </w:t>
      </w:r>
    </w:p>
    <w:p w:rsidR="00367B60" w:rsidRP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sz w:val="22"/>
          <w:szCs w:val="22"/>
        </w:rPr>
        <w:t>Определение группы крови и резус-фактора.</w:t>
      </w:r>
    </w:p>
    <w:p w:rsidR="00367B60" w:rsidRP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Биохимические анализы</w:t>
      </w:r>
    </w:p>
    <w:p w:rsidR="00367B60" w:rsidRP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Коагулограмма</w:t>
      </w:r>
      <w:proofErr w:type="spellEnd"/>
      <w:r>
        <w:rPr>
          <w:sz w:val="22"/>
          <w:szCs w:val="22"/>
        </w:rPr>
        <w:t>;</w:t>
      </w:r>
    </w:p>
    <w:p w:rsidR="00367B60" w:rsidRP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УЗИ молочных желез или </w:t>
      </w:r>
      <w:proofErr w:type="spellStart"/>
      <w:r>
        <w:rPr>
          <w:sz w:val="22"/>
          <w:szCs w:val="22"/>
        </w:rPr>
        <w:t>маммограмма</w:t>
      </w:r>
      <w:proofErr w:type="spellEnd"/>
      <w:r>
        <w:rPr>
          <w:sz w:val="22"/>
          <w:szCs w:val="22"/>
        </w:rPr>
        <w:t>;</w:t>
      </w:r>
    </w:p>
    <w:p w:rsidR="00367B60" w:rsidRPr="00E173B4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Кольпоскопия</w:t>
      </w:r>
      <w:proofErr w:type="spellEnd"/>
      <w:r>
        <w:rPr>
          <w:sz w:val="22"/>
          <w:szCs w:val="22"/>
        </w:rPr>
        <w:t>;</w:t>
      </w:r>
    </w:p>
    <w:p w:rsidR="00367B60" w:rsidRPr="00E173B4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sz w:val="22"/>
          <w:szCs w:val="22"/>
        </w:rPr>
        <w:t xml:space="preserve"> О</w:t>
      </w:r>
      <w:r w:rsidRPr="00E173B4">
        <w:rPr>
          <w:color w:val="000000"/>
          <w:sz w:val="22"/>
          <w:szCs w:val="22"/>
        </w:rPr>
        <w:t>пределение антител к бледной трепонеме (</w:t>
      </w:r>
      <w:proofErr w:type="spellStart"/>
      <w:r w:rsidRPr="00E173B4">
        <w:rPr>
          <w:color w:val="000000"/>
          <w:sz w:val="22"/>
          <w:szCs w:val="22"/>
          <w:lang w:val="en-US"/>
        </w:rPr>
        <w:t>Treponema</w:t>
      </w:r>
      <w:proofErr w:type="spellEnd"/>
      <w:r w:rsidRPr="00E173B4">
        <w:rPr>
          <w:color w:val="000000"/>
          <w:sz w:val="22"/>
          <w:szCs w:val="22"/>
        </w:rPr>
        <w:t xml:space="preserve"> </w:t>
      </w:r>
      <w:proofErr w:type="spellStart"/>
      <w:r w:rsidRPr="00E173B4">
        <w:rPr>
          <w:color w:val="000000"/>
          <w:sz w:val="22"/>
          <w:szCs w:val="22"/>
          <w:lang w:val="en-US"/>
        </w:rPr>
        <w:t>pallidum</w:t>
      </w:r>
      <w:proofErr w:type="spellEnd"/>
      <w:r w:rsidRPr="00E173B4">
        <w:rPr>
          <w:color w:val="000000"/>
          <w:sz w:val="22"/>
          <w:szCs w:val="22"/>
        </w:rPr>
        <w:t>) в крови</w:t>
      </w:r>
      <w:r w:rsidRPr="00E173B4">
        <w:rPr>
          <w:sz w:val="22"/>
          <w:szCs w:val="22"/>
        </w:rPr>
        <w:t xml:space="preserve">, ВИЧ, </w:t>
      </w:r>
      <w:proofErr w:type="spellStart"/>
      <w:r w:rsidRPr="00E173B4">
        <w:rPr>
          <w:sz w:val="22"/>
          <w:szCs w:val="22"/>
          <w:lang w:val="en-US"/>
        </w:rPr>
        <w:t>HBsAg</w:t>
      </w:r>
      <w:proofErr w:type="spellEnd"/>
      <w:r w:rsidRPr="00E173B4">
        <w:rPr>
          <w:sz w:val="22"/>
          <w:szCs w:val="22"/>
        </w:rPr>
        <w:t xml:space="preserve">, </w:t>
      </w:r>
      <w:r w:rsidRPr="00E173B4">
        <w:rPr>
          <w:sz w:val="22"/>
          <w:szCs w:val="22"/>
          <w:lang w:val="en-US"/>
        </w:rPr>
        <w:t>HCV</w:t>
      </w:r>
      <w:r w:rsidRPr="00E173B4">
        <w:rPr>
          <w:sz w:val="22"/>
          <w:szCs w:val="22"/>
        </w:rPr>
        <w:t xml:space="preserve">. </w:t>
      </w:r>
    </w:p>
    <w:p w:rsid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bCs/>
          <w:sz w:val="22"/>
          <w:szCs w:val="22"/>
        </w:rPr>
        <w:t>Рентгенологическое исследование органов грудной клетки (флюорография)</w:t>
      </w:r>
    </w:p>
    <w:p w:rsidR="00367B60" w:rsidRPr="00B42DBA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proofErr w:type="gramStart"/>
      <w:r w:rsidRPr="00E173B4">
        <w:rPr>
          <w:sz w:val="22"/>
          <w:szCs w:val="22"/>
        </w:rPr>
        <w:t>Микроскопическое исследование отделяемого женских половых органов на аэробные и факультативно-анаэробные микроорганизмы</w:t>
      </w:r>
      <w:r w:rsidR="00B42DBA">
        <w:rPr>
          <w:sz w:val="22"/>
          <w:szCs w:val="22"/>
        </w:rPr>
        <w:t xml:space="preserve"> + посев из цервикального канала.</w:t>
      </w:r>
      <w:proofErr w:type="gramEnd"/>
    </w:p>
    <w:p w:rsidR="00B42DBA" w:rsidRPr="00367B60" w:rsidRDefault="00B42DBA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Мазок на </w:t>
      </w:r>
      <w:proofErr w:type="spellStart"/>
      <w:r>
        <w:rPr>
          <w:sz w:val="22"/>
          <w:szCs w:val="22"/>
        </w:rPr>
        <w:t>онкоцитологию</w:t>
      </w:r>
      <w:proofErr w:type="spellEnd"/>
      <w:r>
        <w:rPr>
          <w:sz w:val="22"/>
          <w:szCs w:val="22"/>
        </w:rPr>
        <w:t>.</w:t>
      </w:r>
    </w:p>
    <w:p w:rsidR="00367B60" w:rsidRDefault="00367B60" w:rsidP="00367B60">
      <w:pPr>
        <w:pStyle w:val="aa"/>
        <w:numPr>
          <w:ilvl w:val="0"/>
          <w:numId w:val="16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E173B4">
        <w:rPr>
          <w:bCs/>
          <w:sz w:val="22"/>
          <w:szCs w:val="22"/>
        </w:rPr>
        <w:t>Ультразвуковое исследование.</w:t>
      </w:r>
    </w:p>
    <w:p w:rsidR="00E173B4" w:rsidRPr="00E173B4" w:rsidRDefault="00E173B4" w:rsidP="00367B60">
      <w:pPr>
        <w:pStyle w:val="aa"/>
        <w:ind w:left="709"/>
        <w:jc w:val="both"/>
        <w:rPr>
          <w:bCs/>
          <w:sz w:val="22"/>
          <w:szCs w:val="22"/>
        </w:rPr>
      </w:pPr>
    </w:p>
    <w:p w:rsidR="00BA4E48" w:rsidRDefault="00465380" w:rsidP="00367B60">
      <w:pPr>
        <w:numPr>
          <w:ilvl w:val="0"/>
          <w:numId w:val="8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Прием в </w:t>
      </w:r>
      <w:r w:rsidR="00BA4E48">
        <w:rPr>
          <w:bCs/>
          <w:sz w:val="22"/>
          <w:szCs w:val="22"/>
        </w:rPr>
        <w:t>Дневной стационар</w:t>
      </w:r>
      <w:r w:rsidRPr="00790966">
        <w:rPr>
          <w:bCs/>
          <w:sz w:val="22"/>
          <w:szCs w:val="22"/>
        </w:rPr>
        <w:t xml:space="preserve"> проводит </w:t>
      </w:r>
      <w:r w:rsidR="00B42DBA">
        <w:rPr>
          <w:bCs/>
          <w:sz w:val="22"/>
          <w:szCs w:val="22"/>
        </w:rPr>
        <w:t>заведующий гинекологическим отделением</w:t>
      </w:r>
      <w:r w:rsidRPr="00790966">
        <w:rPr>
          <w:bCs/>
          <w:sz w:val="22"/>
          <w:szCs w:val="22"/>
        </w:rPr>
        <w:t xml:space="preserve"> отделения при наличии амбулаторной карты, полиса, пасп</w:t>
      </w:r>
      <w:r w:rsidR="00BA4E48">
        <w:rPr>
          <w:bCs/>
          <w:sz w:val="22"/>
          <w:szCs w:val="22"/>
        </w:rPr>
        <w:t>о</w:t>
      </w:r>
      <w:r w:rsidRPr="00790966">
        <w:rPr>
          <w:bCs/>
          <w:sz w:val="22"/>
          <w:szCs w:val="22"/>
        </w:rPr>
        <w:t>рт</w:t>
      </w:r>
      <w:r w:rsidR="00BA4E48">
        <w:rPr>
          <w:bCs/>
          <w:sz w:val="22"/>
          <w:szCs w:val="22"/>
        </w:rPr>
        <w:t>а</w:t>
      </w:r>
      <w:r w:rsidRPr="00790966">
        <w:rPr>
          <w:bCs/>
          <w:sz w:val="22"/>
          <w:szCs w:val="22"/>
        </w:rPr>
        <w:t xml:space="preserve">, </w:t>
      </w:r>
      <w:proofErr w:type="spellStart"/>
      <w:r w:rsidRPr="00790966">
        <w:rPr>
          <w:bCs/>
          <w:sz w:val="22"/>
          <w:szCs w:val="22"/>
        </w:rPr>
        <w:t>СНИЛС</w:t>
      </w:r>
      <w:r w:rsidR="00BA4E48">
        <w:rPr>
          <w:bCs/>
          <w:sz w:val="22"/>
          <w:szCs w:val="22"/>
        </w:rPr>
        <w:t>а</w:t>
      </w:r>
      <w:proofErr w:type="spellEnd"/>
      <w:r w:rsidRPr="00790966">
        <w:rPr>
          <w:bCs/>
          <w:sz w:val="22"/>
          <w:szCs w:val="22"/>
        </w:rPr>
        <w:t>, направления</w:t>
      </w:r>
      <w:r w:rsidR="00BA4E48">
        <w:rPr>
          <w:bCs/>
          <w:sz w:val="22"/>
          <w:szCs w:val="22"/>
        </w:rPr>
        <w:t xml:space="preserve"> на госпитализацию по форме 057/у, наличия </w:t>
      </w:r>
      <w:r w:rsidRPr="00790966">
        <w:rPr>
          <w:bCs/>
          <w:sz w:val="22"/>
          <w:szCs w:val="22"/>
        </w:rPr>
        <w:t xml:space="preserve"> обоснованности госпитализации, клинического минимума и с</w:t>
      </w:r>
      <w:r w:rsidR="00BA4E48">
        <w:rPr>
          <w:bCs/>
          <w:sz w:val="22"/>
          <w:szCs w:val="22"/>
        </w:rPr>
        <w:t>о</w:t>
      </w:r>
      <w:r w:rsidRPr="00790966">
        <w:rPr>
          <w:bCs/>
          <w:sz w:val="22"/>
          <w:szCs w:val="22"/>
        </w:rPr>
        <w:t>гласно очередности в 08:00- 10:00</w:t>
      </w:r>
      <w:r w:rsidR="00B8240E">
        <w:rPr>
          <w:bCs/>
          <w:sz w:val="22"/>
          <w:szCs w:val="22"/>
        </w:rPr>
        <w:t xml:space="preserve"> в приемном отделении.</w:t>
      </w:r>
    </w:p>
    <w:p w:rsidR="00367B60" w:rsidRDefault="00367B60" w:rsidP="00367B60">
      <w:pPr>
        <w:ind w:left="709"/>
        <w:jc w:val="both"/>
        <w:rPr>
          <w:bCs/>
          <w:sz w:val="22"/>
          <w:szCs w:val="22"/>
        </w:rPr>
      </w:pPr>
    </w:p>
    <w:p w:rsidR="00465380" w:rsidRDefault="00465380" w:rsidP="00367B60">
      <w:pPr>
        <w:numPr>
          <w:ilvl w:val="0"/>
          <w:numId w:val="8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 </w:t>
      </w:r>
      <w:r w:rsidR="00BA4E48">
        <w:rPr>
          <w:bCs/>
          <w:sz w:val="22"/>
          <w:szCs w:val="22"/>
        </w:rPr>
        <w:t>Медицинская сестра</w:t>
      </w:r>
      <w:r w:rsidR="00B8240E">
        <w:rPr>
          <w:bCs/>
          <w:sz w:val="22"/>
          <w:szCs w:val="22"/>
        </w:rPr>
        <w:t xml:space="preserve"> приемного отделения</w:t>
      </w:r>
      <w:r w:rsidR="00BA4E48">
        <w:rPr>
          <w:bCs/>
          <w:sz w:val="22"/>
          <w:szCs w:val="22"/>
        </w:rPr>
        <w:t xml:space="preserve"> заполняет </w:t>
      </w:r>
      <w:r w:rsidRPr="00790966">
        <w:rPr>
          <w:bCs/>
          <w:sz w:val="22"/>
          <w:szCs w:val="22"/>
        </w:rPr>
        <w:t xml:space="preserve">паспортную часть </w:t>
      </w:r>
      <w:r w:rsidR="00BA4E48">
        <w:rPr>
          <w:bCs/>
          <w:sz w:val="22"/>
          <w:szCs w:val="22"/>
        </w:rPr>
        <w:t xml:space="preserve"> медицинской </w:t>
      </w:r>
      <w:r w:rsidRPr="00790966">
        <w:rPr>
          <w:bCs/>
          <w:sz w:val="22"/>
          <w:szCs w:val="22"/>
        </w:rPr>
        <w:t xml:space="preserve">карты, процедурный лист и оформляет разрешение </w:t>
      </w:r>
      <w:r w:rsidR="00BA4E48">
        <w:rPr>
          <w:bCs/>
          <w:sz w:val="22"/>
          <w:szCs w:val="22"/>
        </w:rPr>
        <w:t xml:space="preserve">на предоставление </w:t>
      </w:r>
      <w:r w:rsidRPr="00790966">
        <w:rPr>
          <w:bCs/>
          <w:sz w:val="22"/>
          <w:szCs w:val="22"/>
        </w:rPr>
        <w:t xml:space="preserve"> информации другим лицам.</w:t>
      </w:r>
    </w:p>
    <w:p w:rsidR="00367B60" w:rsidRDefault="00367B60" w:rsidP="00367B60">
      <w:pPr>
        <w:pStyle w:val="aa"/>
        <w:rPr>
          <w:bCs/>
          <w:sz w:val="22"/>
          <w:szCs w:val="22"/>
        </w:rPr>
      </w:pPr>
    </w:p>
    <w:p w:rsidR="00465380" w:rsidRPr="00BA4E48" w:rsidRDefault="00465380" w:rsidP="00367B60">
      <w:pPr>
        <w:numPr>
          <w:ilvl w:val="0"/>
          <w:numId w:val="8"/>
        </w:numPr>
        <w:tabs>
          <w:tab w:val="num" w:pos="142"/>
        </w:tabs>
        <w:ind w:left="0" w:firstLine="709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Учетно-отчетная документация </w:t>
      </w:r>
      <w:r w:rsidR="00BA4E48">
        <w:rPr>
          <w:bCs/>
          <w:sz w:val="22"/>
          <w:szCs w:val="22"/>
        </w:rPr>
        <w:t>Дневного стационара</w:t>
      </w:r>
      <w:r w:rsidRPr="00790966">
        <w:rPr>
          <w:bCs/>
          <w:sz w:val="22"/>
          <w:szCs w:val="22"/>
        </w:rPr>
        <w:t xml:space="preserve"> – форма 007 д.с./у-02 и 066/у- 02 согласно приказу МЗ РФ от 13.11.2003 г № 548, приказом  МЗ </w:t>
      </w:r>
      <w:r w:rsidR="00B8240E">
        <w:rPr>
          <w:bCs/>
          <w:sz w:val="22"/>
          <w:szCs w:val="22"/>
        </w:rPr>
        <w:t>Р</w:t>
      </w:r>
      <w:r w:rsidRPr="00790966">
        <w:rPr>
          <w:bCs/>
          <w:sz w:val="22"/>
          <w:szCs w:val="22"/>
        </w:rPr>
        <w:t xml:space="preserve">Ф от 08.04.88г , № 2714/4-88 и пр. </w:t>
      </w:r>
      <w:r w:rsidRPr="00BA4E48">
        <w:rPr>
          <w:bCs/>
          <w:sz w:val="22"/>
          <w:szCs w:val="22"/>
        </w:rPr>
        <w:t>МЗ РФ от 20.02.02.</w:t>
      </w:r>
    </w:p>
    <w:p w:rsidR="00465380" w:rsidRPr="00790966" w:rsidRDefault="00465380" w:rsidP="00367B60">
      <w:pPr>
        <w:tabs>
          <w:tab w:val="num" w:pos="142"/>
        </w:tabs>
        <w:ind w:firstLine="709"/>
        <w:jc w:val="both"/>
        <w:rPr>
          <w:rFonts w:eastAsia="Nimbus Roman No9 L"/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Для регистрации больных </w:t>
      </w:r>
      <w:r w:rsidR="00B8240E">
        <w:rPr>
          <w:bCs/>
          <w:sz w:val="22"/>
          <w:szCs w:val="22"/>
        </w:rPr>
        <w:t>Дневного стационара</w:t>
      </w:r>
      <w:r w:rsidRPr="00790966">
        <w:rPr>
          <w:bCs/>
          <w:sz w:val="22"/>
          <w:szCs w:val="22"/>
        </w:rPr>
        <w:t xml:space="preserve"> служит “ Журнал приема пациенток и отказа в госпитализации”- форма 001/4. Запись в журнале при поступлени</w:t>
      </w:r>
      <w:r w:rsidR="00B42DBA">
        <w:rPr>
          <w:bCs/>
          <w:sz w:val="22"/>
          <w:szCs w:val="22"/>
        </w:rPr>
        <w:t>и</w:t>
      </w:r>
      <w:r w:rsidRPr="00790966">
        <w:rPr>
          <w:bCs/>
          <w:sz w:val="22"/>
          <w:szCs w:val="22"/>
        </w:rPr>
        <w:t xml:space="preserve"> и выписке делаются на основани</w:t>
      </w:r>
      <w:r w:rsidR="00B8240E">
        <w:rPr>
          <w:bCs/>
          <w:sz w:val="22"/>
          <w:szCs w:val="22"/>
        </w:rPr>
        <w:t>и</w:t>
      </w:r>
      <w:r w:rsidRPr="00790966">
        <w:rPr>
          <w:bCs/>
          <w:sz w:val="22"/>
          <w:szCs w:val="22"/>
        </w:rPr>
        <w:t xml:space="preserve"> “</w:t>
      </w:r>
      <w:r w:rsidR="00B8240E">
        <w:rPr>
          <w:bCs/>
          <w:sz w:val="22"/>
          <w:szCs w:val="22"/>
        </w:rPr>
        <w:t>М</w:t>
      </w:r>
      <w:r w:rsidRPr="00790966">
        <w:rPr>
          <w:bCs/>
          <w:sz w:val="22"/>
          <w:szCs w:val="22"/>
        </w:rPr>
        <w:t>едицинской карты амбулаторного больного ” форма 025/у-87.</w:t>
      </w:r>
    </w:p>
    <w:p w:rsidR="00465380" w:rsidRPr="00790966" w:rsidRDefault="00465380" w:rsidP="00367B60">
      <w:pPr>
        <w:tabs>
          <w:tab w:val="num" w:pos="142"/>
        </w:tabs>
        <w:ind w:firstLine="709"/>
        <w:jc w:val="both"/>
        <w:rPr>
          <w:bCs/>
          <w:sz w:val="22"/>
          <w:szCs w:val="22"/>
        </w:rPr>
      </w:pPr>
      <w:r w:rsidRPr="00790966">
        <w:rPr>
          <w:rFonts w:eastAsia="Nimbus Roman No9 L"/>
          <w:bCs/>
          <w:sz w:val="22"/>
          <w:szCs w:val="22"/>
        </w:rPr>
        <w:t xml:space="preserve"> </w:t>
      </w:r>
      <w:r w:rsidRPr="00790966">
        <w:rPr>
          <w:bCs/>
          <w:sz w:val="22"/>
          <w:szCs w:val="22"/>
        </w:rPr>
        <w:t xml:space="preserve">В </w:t>
      </w:r>
      <w:r w:rsidR="00BA4E48">
        <w:rPr>
          <w:bCs/>
          <w:sz w:val="22"/>
          <w:szCs w:val="22"/>
        </w:rPr>
        <w:t>Дневном стационаре</w:t>
      </w:r>
      <w:r w:rsidRPr="00790966">
        <w:rPr>
          <w:bCs/>
          <w:sz w:val="22"/>
          <w:szCs w:val="22"/>
        </w:rPr>
        <w:t xml:space="preserve"> записи о состоянии пациенток вносятся в “</w:t>
      </w:r>
      <w:r w:rsidR="00BA4E48">
        <w:rPr>
          <w:bCs/>
          <w:sz w:val="22"/>
          <w:szCs w:val="22"/>
        </w:rPr>
        <w:t>М</w:t>
      </w:r>
      <w:r w:rsidRPr="00790966">
        <w:rPr>
          <w:bCs/>
          <w:sz w:val="22"/>
          <w:szCs w:val="22"/>
        </w:rPr>
        <w:t>едицинскую карту амбулаторного больного ”.  На каждую пациен</w:t>
      </w:r>
      <w:r w:rsidR="00BA4E48">
        <w:rPr>
          <w:bCs/>
          <w:sz w:val="22"/>
          <w:szCs w:val="22"/>
        </w:rPr>
        <w:t>т</w:t>
      </w:r>
      <w:r w:rsidRPr="00790966">
        <w:rPr>
          <w:bCs/>
          <w:sz w:val="22"/>
          <w:szCs w:val="22"/>
        </w:rPr>
        <w:t xml:space="preserve">ку </w:t>
      </w:r>
      <w:r w:rsidR="00BA4E48">
        <w:rPr>
          <w:bCs/>
          <w:sz w:val="22"/>
          <w:szCs w:val="22"/>
        </w:rPr>
        <w:t>Дневного стационара</w:t>
      </w:r>
      <w:r w:rsidRPr="00790966">
        <w:rPr>
          <w:bCs/>
          <w:sz w:val="22"/>
          <w:szCs w:val="22"/>
        </w:rPr>
        <w:t xml:space="preserve"> ведется “</w:t>
      </w:r>
      <w:r w:rsidR="00BA4E48">
        <w:rPr>
          <w:bCs/>
          <w:sz w:val="22"/>
          <w:szCs w:val="22"/>
        </w:rPr>
        <w:t>К</w:t>
      </w:r>
      <w:r w:rsidRPr="00790966">
        <w:rPr>
          <w:bCs/>
          <w:sz w:val="22"/>
          <w:szCs w:val="22"/>
        </w:rPr>
        <w:t>арта больного дневного стационара”- 003-2/4-88, куда вносятся назначения по лечению, обследованиям и консультациям.</w:t>
      </w:r>
    </w:p>
    <w:p w:rsidR="00465380" w:rsidRPr="00790966" w:rsidRDefault="00465380" w:rsidP="00367B60">
      <w:pPr>
        <w:tabs>
          <w:tab w:val="num" w:pos="142"/>
        </w:tabs>
        <w:ind w:firstLine="709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>Медицинский  работник, выполнившие назначения лечащего врача, ставят дату осмотра, выполнение и свою роспись.</w:t>
      </w:r>
    </w:p>
    <w:p w:rsidR="00465380" w:rsidRPr="00790966" w:rsidRDefault="00465380" w:rsidP="00367B60">
      <w:pPr>
        <w:tabs>
          <w:tab w:val="num" w:pos="142"/>
        </w:tabs>
        <w:ind w:firstLine="709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>По окончанию лечения врач  “</w:t>
      </w:r>
      <w:r w:rsidR="00BA4E48">
        <w:rPr>
          <w:bCs/>
          <w:sz w:val="22"/>
          <w:szCs w:val="22"/>
        </w:rPr>
        <w:t>К</w:t>
      </w:r>
      <w:r w:rsidRPr="00790966">
        <w:rPr>
          <w:bCs/>
          <w:sz w:val="22"/>
          <w:szCs w:val="22"/>
        </w:rPr>
        <w:t>арту дневного стационара</w:t>
      </w:r>
      <w:proofErr w:type="gramStart"/>
      <w:r w:rsidRPr="00790966">
        <w:rPr>
          <w:bCs/>
          <w:sz w:val="22"/>
          <w:szCs w:val="22"/>
        </w:rPr>
        <w:t>”</w:t>
      </w:r>
      <w:r w:rsidR="00BA4E48">
        <w:rPr>
          <w:bCs/>
          <w:sz w:val="22"/>
          <w:szCs w:val="22"/>
        </w:rPr>
        <w:t>и</w:t>
      </w:r>
      <w:proofErr w:type="gramEnd"/>
      <w:r w:rsidRPr="00790966">
        <w:rPr>
          <w:bCs/>
          <w:sz w:val="22"/>
          <w:szCs w:val="22"/>
        </w:rPr>
        <w:t xml:space="preserve"> “</w:t>
      </w:r>
      <w:r w:rsidR="00BA4E48">
        <w:rPr>
          <w:bCs/>
          <w:sz w:val="22"/>
          <w:szCs w:val="22"/>
        </w:rPr>
        <w:t>А</w:t>
      </w:r>
      <w:r w:rsidRPr="00790966">
        <w:rPr>
          <w:bCs/>
          <w:sz w:val="22"/>
          <w:szCs w:val="22"/>
        </w:rPr>
        <w:t xml:space="preserve">мбулаторную карту” представляет на </w:t>
      </w:r>
      <w:r w:rsidR="00BA4E48">
        <w:rPr>
          <w:bCs/>
          <w:sz w:val="22"/>
          <w:szCs w:val="22"/>
        </w:rPr>
        <w:t>экспертизу контроля качества</w:t>
      </w:r>
      <w:r w:rsidRPr="00790966">
        <w:rPr>
          <w:bCs/>
          <w:sz w:val="22"/>
          <w:szCs w:val="22"/>
        </w:rPr>
        <w:t xml:space="preserve"> </w:t>
      </w:r>
      <w:r w:rsidR="00BA4E48">
        <w:rPr>
          <w:bCs/>
          <w:sz w:val="22"/>
          <w:szCs w:val="22"/>
        </w:rPr>
        <w:t>заведующему</w:t>
      </w:r>
      <w:r w:rsidRPr="00790966">
        <w:rPr>
          <w:bCs/>
          <w:sz w:val="22"/>
          <w:szCs w:val="22"/>
        </w:rPr>
        <w:t xml:space="preserve"> </w:t>
      </w:r>
      <w:r w:rsidR="00BA4E48">
        <w:rPr>
          <w:bCs/>
          <w:sz w:val="22"/>
          <w:szCs w:val="22"/>
        </w:rPr>
        <w:t>о</w:t>
      </w:r>
      <w:r w:rsidRPr="00790966">
        <w:rPr>
          <w:bCs/>
          <w:sz w:val="22"/>
          <w:szCs w:val="22"/>
        </w:rPr>
        <w:t>тделением, затем карт</w:t>
      </w:r>
      <w:r w:rsidR="00BA4E48">
        <w:rPr>
          <w:bCs/>
          <w:sz w:val="22"/>
          <w:szCs w:val="22"/>
        </w:rPr>
        <w:t>а  сдается в кабинет учета и медицинской статистики</w:t>
      </w:r>
      <w:r w:rsidRPr="00790966">
        <w:rPr>
          <w:bCs/>
          <w:sz w:val="22"/>
          <w:szCs w:val="22"/>
        </w:rPr>
        <w:t>. После сдачи годового отчета “</w:t>
      </w:r>
      <w:r w:rsidR="00BA4E48">
        <w:rPr>
          <w:bCs/>
          <w:sz w:val="22"/>
          <w:szCs w:val="22"/>
        </w:rPr>
        <w:t>К</w:t>
      </w:r>
      <w:r w:rsidRPr="00790966">
        <w:rPr>
          <w:bCs/>
          <w:sz w:val="22"/>
          <w:szCs w:val="22"/>
        </w:rPr>
        <w:t xml:space="preserve">арта </w:t>
      </w:r>
      <w:r w:rsidR="00BA4E48">
        <w:rPr>
          <w:bCs/>
          <w:sz w:val="22"/>
          <w:szCs w:val="22"/>
        </w:rPr>
        <w:t xml:space="preserve">” сдается в </w:t>
      </w:r>
      <w:proofErr w:type="gramStart"/>
      <w:r w:rsidR="00BA4E48">
        <w:rPr>
          <w:bCs/>
          <w:sz w:val="22"/>
          <w:szCs w:val="22"/>
        </w:rPr>
        <w:t>архив</w:t>
      </w:r>
      <w:proofErr w:type="gramEnd"/>
      <w:r w:rsidR="00BA4E48">
        <w:rPr>
          <w:bCs/>
          <w:sz w:val="22"/>
          <w:szCs w:val="22"/>
        </w:rPr>
        <w:t xml:space="preserve"> и храниться 3</w:t>
      </w:r>
      <w:r w:rsidRPr="00790966">
        <w:rPr>
          <w:bCs/>
          <w:sz w:val="22"/>
          <w:szCs w:val="22"/>
        </w:rPr>
        <w:t xml:space="preserve"> года. </w:t>
      </w: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07275A" w:rsidRDefault="0007275A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sectPr w:rsidR="00BA4E48" w:rsidSect="00E76CA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ucid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9">
    <w:nsid w:val="0000000A"/>
    <w:multiLevelType w:val="singleLevel"/>
    <w:tmpl w:val="0000000A"/>
    <w:name w:val="WW8Num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0">
    <w:nsid w:val="0000000B"/>
    <w:multiLevelType w:val="singleLevel"/>
    <w:tmpl w:val="0000000B"/>
    <w:name w:val="WW8Num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B467FBA"/>
    <w:multiLevelType w:val="multilevel"/>
    <w:tmpl w:val="B3D0B71C"/>
    <w:lvl w:ilvl="0">
      <w:start w:val="1"/>
      <w:numFmt w:val="decimal"/>
      <w:lvlText w:val="%1."/>
      <w:lvlJc w:val="left"/>
      <w:pPr>
        <w:ind w:left="360" w:hanging="360"/>
      </w:pPr>
      <w:rPr>
        <w:rFonts w:eastAsia="Nimbus Roman No9 L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eastAsia="Nimbus Roman No9 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Nimbus Roman No9 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Nimbus Roman No9 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Nimbus Roman No9 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Nimbus Roman No9 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Nimbus Roman No9 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Nimbus Roman No9 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Nimbus Roman No9 L" w:hint="default"/>
      </w:rPr>
    </w:lvl>
  </w:abstractNum>
  <w:abstractNum w:abstractNumId="13">
    <w:nsid w:val="6F0D1C41"/>
    <w:multiLevelType w:val="multilevel"/>
    <w:tmpl w:val="39FA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179CF"/>
    <w:multiLevelType w:val="hybridMultilevel"/>
    <w:tmpl w:val="A7446D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7EB3958"/>
    <w:multiLevelType w:val="multilevel"/>
    <w:tmpl w:val="39FA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90966"/>
    <w:rsid w:val="0007275A"/>
    <w:rsid w:val="002333AA"/>
    <w:rsid w:val="00296139"/>
    <w:rsid w:val="00367B60"/>
    <w:rsid w:val="00465380"/>
    <w:rsid w:val="00667EC2"/>
    <w:rsid w:val="00787718"/>
    <w:rsid w:val="00790966"/>
    <w:rsid w:val="00972FF4"/>
    <w:rsid w:val="00B42DBA"/>
    <w:rsid w:val="00B8240E"/>
    <w:rsid w:val="00BA4E48"/>
    <w:rsid w:val="00CC398D"/>
    <w:rsid w:val="00D9597C"/>
    <w:rsid w:val="00E070E8"/>
    <w:rsid w:val="00E173B4"/>
    <w:rsid w:val="00E76CA0"/>
    <w:rsid w:val="00F9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A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E76CA0"/>
    <w:rPr>
      <w:rFonts w:ascii="Symbol" w:hAnsi="Symbol" w:cs="OpenSymbol"/>
    </w:rPr>
  </w:style>
  <w:style w:type="character" w:customStyle="1" w:styleId="WW8Num6z0">
    <w:name w:val="WW8Num6z0"/>
    <w:rsid w:val="00E76CA0"/>
    <w:rPr>
      <w:rFonts w:ascii="Symbol" w:hAnsi="Symbol" w:cs="OpenSymbol"/>
    </w:rPr>
  </w:style>
  <w:style w:type="character" w:customStyle="1" w:styleId="WW8Num9z0">
    <w:name w:val="WW8Num9z0"/>
    <w:rsid w:val="00E76CA0"/>
    <w:rPr>
      <w:rFonts w:ascii="Symbol" w:hAnsi="Symbol" w:cs="OpenSymbol"/>
    </w:rPr>
  </w:style>
  <w:style w:type="character" w:customStyle="1" w:styleId="Absatz-Standardschriftart">
    <w:name w:val="Absatz-Standardschriftart"/>
    <w:rsid w:val="00E76CA0"/>
  </w:style>
  <w:style w:type="character" w:customStyle="1" w:styleId="WW-Absatz-Standardschriftart">
    <w:name w:val="WW-Absatz-Standardschriftart"/>
    <w:rsid w:val="00E76CA0"/>
  </w:style>
  <w:style w:type="character" w:customStyle="1" w:styleId="1">
    <w:name w:val="Основной шрифт абзаца1"/>
    <w:rsid w:val="00E76CA0"/>
  </w:style>
  <w:style w:type="character" w:customStyle="1" w:styleId="a3">
    <w:name w:val="Символ нумерации"/>
    <w:rsid w:val="00E76CA0"/>
  </w:style>
  <w:style w:type="character" w:customStyle="1" w:styleId="a4">
    <w:name w:val="Маркеры списка"/>
    <w:rsid w:val="00E76CA0"/>
    <w:rPr>
      <w:rFonts w:ascii="OpenSymbol" w:eastAsia="OpenSymbol" w:hAnsi="OpenSymbol" w:cs="OpenSymbol"/>
    </w:rPr>
  </w:style>
  <w:style w:type="character" w:customStyle="1" w:styleId="WW8Num38z0">
    <w:name w:val="WW8Num38z0"/>
    <w:rsid w:val="00E76CA0"/>
    <w:rPr>
      <w:rFonts w:cs="Times New Roman"/>
    </w:rPr>
  </w:style>
  <w:style w:type="character" w:customStyle="1" w:styleId="WW8Num76z0">
    <w:name w:val="WW8Num76z0"/>
    <w:rsid w:val="00E76CA0"/>
    <w:rPr>
      <w:rFonts w:cs="Times New Roman"/>
    </w:rPr>
  </w:style>
  <w:style w:type="character" w:customStyle="1" w:styleId="WW8Num41z0">
    <w:name w:val="WW8Num41z0"/>
    <w:rsid w:val="00E76CA0"/>
    <w:rPr>
      <w:rFonts w:cs="Times New Roman"/>
    </w:rPr>
  </w:style>
  <w:style w:type="character" w:customStyle="1" w:styleId="WW8Num162z0">
    <w:name w:val="WW8Num162z0"/>
    <w:rsid w:val="00E76CA0"/>
    <w:rPr>
      <w:rFonts w:cs="Times New Roman"/>
    </w:rPr>
  </w:style>
  <w:style w:type="character" w:customStyle="1" w:styleId="WW8Num26z0">
    <w:name w:val="WW8Num26z0"/>
    <w:rsid w:val="00E76CA0"/>
    <w:rPr>
      <w:rFonts w:cs="Times New Roman"/>
      <w:color w:val="auto"/>
    </w:rPr>
  </w:style>
  <w:style w:type="character" w:customStyle="1" w:styleId="WW8Num26z1">
    <w:name w:val="WW8Num26z1"/>
    <w:rsid w:val="00E76CA0"/>
    <w:rPr>
      <w:rFonts w:ascii="Courier New" w:hAnsi="Courier New" w:cs="Courier New"/>
    </w:rPr>
  </w:style>
  <w:style w:type="character" w:customStyle="1" w:styleId="WW8Num26z2">
    <w:name w:val="WW8Num26z2"/>
    <w:rsid w:val="00E76CA0"/>
    <w:rPr>
      <w:rFonts w:ascii="Wingdings" w:hAnsi="Wingdings" w:cs="Wingdings"/>
    </w:rPr>
  </w:style>
  <w:style w:type="character" w:customStyle="1" w:styleId="WW8Num26z3">
    <w:name w:val="WW8Num26z3"/>
    <w:rsid w:val="00E76CA0"/>
    <w:rPr>
      <w:rFonts w:ascii="Symbol" w:hAnsi="Symbol" w:cs="Symbol"/>
    </w:rPr>
  </w:style>
  <w:style w:type="character" w:customStyle="1" w:styleId="WW8Num78z0">
    <w:name w:val="WW8Num78z0"/>
    <w:rsid w:val="00E76CA0"/>
    <w:rPr>
      <w:rFonts w:cs="Times New Roman"/>
      <w:color w:val="auto"/>
    </w:rPr>
  </w:style>
  <w:style w:type="character" w:customStyle="1" w:styleId="WW8Num78z1">
    <w:name w:val="WW8Num78z1"/>
    <w:rsid w:val="00E76CA0"/>
    <w:rPr>
      <w:rFonts w:ascii="Courier New" w:hAnsi="Courier New" w:cs="Courier New"/>
    </w:rPr>
  </w:style>
  <w:style w:type="character" w:customStyle="1" w:styleId="WW8Num78z2">
    <w:name w:val="WW8Num78z2"/>
    <w:rsid w:val="00E76CA0"/>
    <w:rPr>
      <w:rFonts w:ascii="Wingdings" w:hAnsi="Wingdings" w:cs="Wingdings"/>
    </w:rPr>
  </w:style>
  <w:style w:type="character" w:customStyle="1" w:styleId="WW8Num78z3">
    <w:name w:val="WW8Num78z3"/>
    <w:rsid w:val="00E76CA0"/>
    <w:rPr>
      <w:rFonts w:ascii="Symbol" w:hAnsi="Symbol" w:cs="Symbol"/>
    </w:rPr>
  </w:style>
  <w:style w:type="character" w:customStyle="1" w:styleId="WW8Num164z0">
    <w:name w:val="WW8Num164z0"/>
    <w:rsid w:val="00E76CA0"/>
    <w:rPr>
      <w:rFonts w:cs="Times New Roman"/>
    </w:rPr>
  </w:style>
  <w:style w:type="character" w:customStyle="1" w:styleId="WW8Num154z0">
    <w:name w:val="WW8Num154z0"/>
    <w:rsid w:val="00E76CA0"/>
    <w:rPr>
      <w:rFonts w:cs="Times New Roman"/>
    </w:rPr>
  </w:style>
  <w:style w:type="paragraph" w:customStyle="1" w:styleId="a5">
    <w:name w:val="Заголовок"/>
    <w:basedOn w:val="a"/>
    <w:next w:val="a6"/>
    <w:rsid w:val="00E76CA0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6">
    <w:name w:val="Body Text"/>
    <w:basedOn w:val="a"/>
    <w:rsid w:val="00E76CA0"/>
    <w:pPr>
      <w:spacing w:after="120"/>
    </w:pPr>
  </w:style>
  <w:style w:type="paragraph" w:styleId="a7">
    <w:name w:val="List"/>
    <w:basedOn w:val="a6"/>
    <w:rsid w:val="00E76CA0"/>
    <w:rPr>
      <w:rFonts w:cs="Lucida Sans"/>
    </w:rPr>
  </w:style>
  <w:style w:type="paragraph" w:styleId="a8">
    <w:name w:val="caption"/>
    <w:basedOn w:val="a"/>
    <w:qFormat/>
    <w:rsid w:val="00E76CA0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E76CA0"/>
    <w:pPr>
      <w:suppressLineNumbers/>
    </w:pPr>
    <w:rPr>
      <w:rFonts w:cs="Lucida Sans"/>
    </w:rPr>
  </w:style>
  <w:style w:type="paragraph" w:styleId="a9">
    <w:name w:val="Normal (Web)"/>
    <w:basedOn w:val="a"/>
    <w:rsid w:val="00E76CA0"/>
    <w:pPr>
      <w:spacing w:before="280" w:after="280"/>
    </w:pPr>
  </w:style>
  <w:style w:type="paragraph" w:customStyle="1" w:styleId="ConsPlusNonformat">
    <w:name w:val="ConsPlusNonformat"/>
    <w:rsid w:val="00E76CA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List Paragraph"/>
    <w:basedOn w:val="a"/>
    <w:uiPriority w:val="34"/>
    <w:qFormat/>
    <w:rsid w:val="00E17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EAAA-B365-49A2-8739-8F9533C2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28tov</dc:creator>
  <cp:lastModifiedBy>PashenkoGM</cp:lastModifiedBy>
  <cp:revision>4</cp:revision>
  <cp:lastPrinted>2018-05-17T02:38:00Z</cp:lastPrinted>
  <dcterms:created xsi:type="dcterms:W3CDTF">2018-05-16T09:11:00Z</dcterms:created>
  <dcterms:modified xsi:type="dcterms:W3CDTF">2018-05-17T02:41:00Z</dcterms:modified>
</cp:coreProperties>
</file>